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4F3DC" w14:textId="77777777" w:rsidR="003956E2" w:rsidRDefault="00000000">
      <w:pPr>
        <w:pStyle w:val="Title"/>
        <w:jc w:val="center"/>
      </w:pPr>
      <w:r>
        <w:t>Miracle and Divine Testimony</w:t>
      </w:r>
    </w:p>
    <w:p w14:paraId="395C1EE8" w14:textId="77777777" w:rsidR="003956E2" w:rsidRDefault="00000000">
      <w:pPr>
        <w:pStyle w:val="Subtitle"/>
        <w:jc w:val="center"/>
      </w:pPr>
      <w:r>
        <w:t>A Catholic Theology of Divine Manifestation, Discernment, and Vindication</w:t>
      </w:r>
    </w:p>
    <w:p w14:paraId="1E1A77E9" w14:textId="77777777" w:rsidR="003956E2" w:rsidRDefault="00000000">
      <w:pPr>
        <w:jc w:val="center"/>
      </w:pPr>
      <w:r>
        <w:t>A systematic reconstruction from Scripture, the Fathers, St. Thomas Aquinas,</w:t>
      </w:r>
      <w:r>
        <w:br/>
        <w:t>Prospero Lambertini (Pope Benedict XIV), Vatican I, Vatican II, and the Catholic tradition</w:t>
      </w:r>
    </w:p>
    <w:p w14:paraId="7876E003" w14:textId="77777777" w:rsidR="003956E2" w:rsidRDefault="00000000">
      <w:pPr>
        <w:spacing w:before="1800"/>
        <w:ind w:firstLine="288"/>
        <w:jc w:val="center"/>
      </w:pPr>
      <w:r>
        <w:t>Research manuscript</w:t>
      </w:r>
    </w:p>
    <w:p w14:paraId="037CC00A" w14:textId="77777777" w:rsidR="003956E2" w:rsidRDefault="003956E2">
      <w:pPr>
        <w:ind w:firstLine="288"/>
      </w:pPr>
    </w:p>
    <w:p w14:paraId="63DFF74D" w14:textId="77777777" w:rsidR="003956E2" w:rsidRDefault="00000000">
      <w:pPr>
        <w:pStyle w:val="Heading1"/>
        <w:pageBreakBefore/>
      </w:pPr>
      <w:r>
        <w:lastRenderedPageBreak/>
        <w:t>Editorial Note</w:t>
      </w:r>
    </w:p>
    <w:p w14:paraId="221F439B" w14:textId="5402B11A" w:rsidR="003956E2" w:rsidRDefault="00000000">
      <w:r>
        <w:t xml:space="preserve">This manuscript reconstructs </w:t>
      </w:r>
      <w:r w:rsidR="006B42A3">
        <w:t xml:space="preserve">a previously in development </w:t>
      </w:r>
      <w:r>
        <w:t>Handbook on Miracles</w:t>
      </w:r>
      <w:r w:rsidR="006B42A3">
        <w:t xml:space="preserve">, includes text of an argument presented by Ethan Muse (published on </w:t>
      </w:r>
      <w:proofErr w:type="spellStart"/>
      <w:r w:rsidR="006B42A3">
        <w:t>youtube</w:t>
      </w:r>
      <w:proofErr w:type="spellEnd"/>
      <w:r w:rsidR="006B42A3">
        <w:t xml:space="preserve"> in response to Dr. Ryan Mullins), and influence from Pope Benedict XIV contribution to the subject such that this reconstruction integrates these into</w:t>
      </w:r>
      <w:r>
        <w:t xml:space="preserve"> a single systematic work. The handbook </w:t>
      </w:r>
      <w:r w:rsidR="006B42A3">
        <w:t>was the base and</w:t>
      </w:r>
      <w:r>
        <w:t xml:space="preserve"> treated as a research repository rather than as a finished sequence. </w:t>
      </w:r>
    </w:p>
    <w:p w14:paraId="247143BD" w14:textId="77777777" w:rsidR="003956E2" w:rsidRDefault="00000000">
      <w:pPr>
        <w:ind w:firstLine="288"/>
      </w:pPr>
      <w:r>
        <w:t>The work intentionally distinguishes several levels of authority. Scripture and authoritative Catholic teaching provide the normative doctrinal horizon. Fathers and Doctors such as Irenaeus, Augustine, and Thomas Aquinas serve as privileged theological witnesses. Prospero Lambertini, later Pope Benedict XIV, receives a major but delimited role as the great historical architect of the Church’s forensic discernment of miracles. Terms such as “vindicatory miracle,” “semantic scope,” “attestative scope,” “forensic epistemology,” and “asymmetrical inclusivity” are modern analytical labels used to clarify structures present in the sources; they are not presented as magisterial technical terms.</w:t>
      </w:r>
    </w:p>
    <w:p w14:paraId="28406681" w14:textId="77777777" w:rsidR="003956E2" w:rsidRDefault="00000000">
      <w:r>
        <w:t>This refined edition preserves the manuscript’s specialized argument and structure while making more explicit its Trinitarian, participatory, sacramental, and eschatological horizon. These additions do not turn every miracle into a Trinitarian allegory or make participation a competing metaphysical system; they locate the existing analysis more fully within the Catholic economy of creation, grace, Christ, the Spirit, the Church, and glory.</w:t>
      </w:r>
    </w:p>
    <w:p w14:paraId="49A92938" w14:textId="77777777" w:rsidR="003956E2" w:rsidRDefault="00000000">
      <w:pPr>
        <w:ind w:firstLine="288"/>
      </w:pPr>
      <w:r>
        <w:t>Citations are given in a consistent author-work-section form. The Lambertini translations are working English translations from the 1738 Latin edition supplied with the research materials. Where the handbook contained only a generic web-source placeholder, the present manuscript cites the identifiable primary work or section when the source was clear and otherwise avoids invented precision.</w:t>
      </w:r>
    </w:p>
    <w:p w14:paraId="799F38AF" w14:textId="77777777" w:rsidR="003956E2" w:rsidRDefault="003956E2">
      <w:pPr>
        <w:ind w:firstLine="288"/>
      </w:pPr>
    </w:p>
    <w:p w14:paraId="6C4E8EA1" w14:textId="77777777" w:rsidR="003956E2" w:rsidRDefault="00000000">
      <w:pPr>
        <w:pStyle w:val="Heading1"/>
        <w:pageBreakBefore/>
      </w:pPr>
      <w:r>
        <w:lastRenderedPageBreak/>
        <w:t>Contents</w:t>
      </w:r>
    </w:p>
    <w:p w14:paraId="1CC29679" w14:textId="77777777" w:rsidR="003956E2" w:rsidRDefault="00000000">
      <w:pPr>
        <w:spacing w:after="0" w:line="176" w:lineRule="auto"/>
      </w:pPr>
      <w:r>
        <w:t>Introduction: The Problem of Miracle</w:t>
      </w:r>
    </w:p>
    <w:p w14:paraId="70136DA8" w14:textId="77777777" w:rsidR="003956E2" w:rsidRDefault="00000000">
      <w:pPr>
        <w:spacing w:after="0" w:line="176" w:lineRule="auto"/>
      </w:pPr>
      <w:r>
        <w:t>PART I. The Metaphysical World of Miracle</w:t>
      </w:r>
    </w:p>
    <w:p w14:paraId="3462ADBC" w14:textId="77777777" w:rsidR="003956E2" w:rsidRDefault="00000000">
      <w:pPr>
        <w:spacing w:after="0" w:line="176" w:lineRule="auto"/>
        <w:ind w:left="360"/>
      </w:pPr>
      <w:r>
        <w:t>Chapter 1. Creation and Universal Divine Causality</w:t>
      </w:r>
    </w:p>
    <w:p w14:paraId="48AFC7C2" w14:textId="77777777" w:rsidR="003956E2" w:rsidRDefault="00000000">
      <w:pPr>
        <w:spacing w:after="0" w:line="176" w:lineRule="auto"/>
        <w:ind w:left="360"/>
      </w:pPr>
      <w:r>
        <w:t>Chapter 2. Secondary Causality, Providence, and Divine Action</w:t>
      </w:r>
    </w:p>
    <w:p w14:paraId="1A8F3BBD" w14:textId="77777777" w:rsidR="003956E2" w:rsidRDefault="00000000">
      <w:pPr>
        <w:spacing w:after="0" w:line="176" w:lineRule="auto"/>
        <w:ind w:left="360"/>
      </w:pPr>
      <w:r>
        <w:t>Chapter 3. Omnipresence, Hiddenness, and Modes of Presence</w:t>
      </w:r>
    </w:p>
    <w:p w14:paraId="03F38879" w14:textId="77777777" w:rsidR="003956E2" w:rsidRDefault="00000000">
      <w:pPr>
        <w:spacing w:after="0" w:line="176" w:lineRule="auto"/>
        <w:ind w:left="360"/>
      </w:pPr>
      <w:r>
        <w:t>Chapter 4. Natural, Preternatural, and Supernatural Orders</w:t>
      </w:r>
    </w:p>
    <w:p w14:paraId="30C73006" w14:textId="77777777" w:rsidR="003956E2" w:rsidRDefault="00000000">
      <w:pPr>
        <w:spacing w:after="0" w:line="176" w:lineRule="auto"/>
      </w:pPr>
      <w:r>
        <w:t>PART II. The Theology of Miracle</w:t>
      </w:r>
    </w:p>
    <w:p w14:paraId="648A1425" w14:textId="77777777" w:rsidR="003956E2" w:rsidRDefault="00000000">
      <w:pPr>
        <w:spacing w:after="0" w:line="176" w:lineRule="auto"/>
        <w:ind w:left="360"/>
      </w:pPr>
      <w:r>
        <w:t>Chapter 5. Signs, Wonders, and Powers in Scripture</w:t>
      </w:r>
    </w:p>
    <w:p w14:paraId="2033B19A" w14:textId="77777777" w:rsidR="003956E2" w:rsidRDefault="00000000">
      <w:pPr>
        <w:spacing w:after="0" w:line="176" w:lineRule="auto"/>
        <w:ind w:left="360"/>
      </w:pPr>
      <w:r>
        <w:t>Chapter 6. What a Miracle Is</w:t>
      </w:r>
    </w:p>
    <w:p w14:paraId="7A311278" w14:textId="77777777" w:rsidR="003956E2" w:rsidRDefault="00000000">
      <w:pPr>
        <w:spacing w:after="0" w:line="176" w:lineRule="auto"/>
        <w:ind w:left="360"/>
      </w:pPr>
      <w:r>
        <w:t>Chapter 7. Wonder, Phenomenology, and the Hidden Cause</w:t>
      </w:r>
    </w:p>
    <w:p w14:paraId="479E8845" w14:textId="77777777" w:rsidR="003956E2" w:rsidRDefault="00000000">
      <w:pPr>
        <w:spacing w:after="0" w:line="176" w:lineRule="auto"/>
        <w:ind w:left="360"/>
      </w:pPr>
      <w:r>
        <w:t>Chapter 8. Incarnation and Resurrection: The Christological Center</w:t>
      </w:r>
    </w:p>
    <w:p w14:paraId="27DE9084" w14:textId="77777777" w:rsidR="003956E2" w:rsidRDefault="00000000">
      <w:pPr>
        <w:spacing w:after="0" w:line="176" w:lineRule="auto"/>
      </w:pPr>
      <w:r>
        <w:t>PART III. Miracle as Divine Testimony</w:t>
      </w:r>
    </w:p>
    <w:p w14:paraId="205ADC71" w14:textId="77777777" w:rsidR="003956E2" w:rsidRDefault="00000000">
      <w:pPr>
        <w:spacing w:after="0" w:line="176" w:lineRule="auto"/>
        <w:ind w:left="360"/>
      </w:pPr>
      <w:r>
        <w:t>Chapter 9. From Miracle to Testimony</w:t>
      </w:r>
    </w:p>
    <w:p w14:paraId="58C78F46" w14:textId="77777777" w:rsidR="003956E2" w:rsidRDefault="00000000">
      <w:pPr>
        <w:spacing w:after="0" w:line="176" w:lineRule="auto"/>
        <w:ind w:left="360"/>
      </w:pPr>
      <w:r>
        <w:t>Chapter 10. Doctrinal and Hagiological Vindication</w:t>
      </w:r>
    </w:p>
    <w:p w14:paraId="7AD0616B" w14:textId="77777777" w:rsidR="003956E2" w:rsidRDefault="00000000">
      <w:pPr>
        <w:spacing w:after="0" w:line="176" w:lineRule="auto"/>
        <w:ind w:left="360"/>
      </w:pPr>
      <w:r>
        <w:t>Chapter 11. Semantic Scope and Contextual Signification</w:t>
      </w:r>
    </w:p>
    <w:p w14:paraId="273642C7" w14:textId="77777777" w:rsidR="003956E2" w:rsidRDefault="00000000">
      <w:pPr>
        <w:spacing w:after="0" w:line="176" w:lineRule="auto"/>
        <w:ind w:left="360"/>
      </w:pPr>
      <w:r>
        <w:t>Chapter 12. Divine Veracity, Revelation, and Motives of Credibility</w:t>
      </w:r>
    </w:p>
    <w:p w14:paraId="67AC9E56" w14:textId="77777777" w:rsidR="003956E2" w:rsidRDefault="00000000">
      <w:pPr>
        <w:spacing w:after="0" w:line="176" w:lineRule="auto"/>
      </w:pPr>
      <w:r>
        <w:t>PART IV. The Forensic Epistemology of Miracle</w:t>
      </w:r>
    </w:p>
    <w:p w14:paraId="64434579" w14:textId="77777777" w:rsidR="003956E2" w:rsidRDefault="00000000">
      <w:pPr>
        <w:spacing w:after="0" w:line="176" w:lineRule="auto"/>
        <w:ind w:left="360"/>
      </w:pPr>
      <w:r>
        <w:t>Chapter 13. Lambertini’s Theological-Forensic Synthesis</w:t>
      </w:r>
    </w:p>
    <w:p w14:paraId="03CD12F2" w14:textId="77777777" w:rsidR="003956E2" w:rsidRDefault="00000000">
      <w:pPr>
        <w:spacing w:after="0" w:line="176" w:lineRule="auto"/>
        <w:ind w:left="360"/>
      </w:pPr>
      <w:r>
        <w:t>Chapter 14. The Six Judgments of a Miracle Claim</w:t>
      </w:r>
    </w:p>
    <w:p w14:paraId="6D5C752D" w14:textId="77777777" w:rsidR="003956E2" w:rsidRDefault="00000000">
      <w:pPr>
        <w:spacing w:after="0" w:line="176" w:lineRule="auto"/>
        <w:ind w:left="360"/>
      </w:pPr>
      <w:r>
        <w:t>Chapter 15. Medicine, Diagnosis, and Causal Exclusion</w:t>
      </w:r>
    </w:p>
    <w:p w14:paraId="0F082015" w14:textId="77777777" w:rsidR="003956E2" w:rsidRDefault="00000000">
      <w:pPr>
        <w:spacing w:after="0" w:line="176" w:lineRule="auto"/>
        <w:ind w:left="360"/>
      </w:pPr>
      <w:r>
        <w:t>Chapter 16. Psychology, Preternatural Alternatives, and Apparitions</w:t>
      </w:r>
    </w:p>
    <w:p w14:paraId="45C38C49" w14:textId="77777777" w:rsidR="003956E2" w:rsidRDefault="00000000">
      <w:pPr>
        <w:spacing w:after="0" w:line="176" w:lineRule="auto"/>
      </w:pPr>
      <w:r>
        <w:t>PART V. Miracles in the Life of the Church</w:t>
      </w:r>
    </w:p>
    <w:p w14:paraId="79E9B15F" w14:textId="77777777" w:rsidR="003956E2" w:rsidRDefault="00000000">
      <w:pPr>
        <w:spacing w:after="0" w:line="176" w:lineRule="auto"/>
        <w:ind w:left="360"/>
      </w:pPr>
      <w:r>
        <w:t>Chapter 17. Sanctity, Canonization, and Posthumous Vindication</w:t>
      </w:r>
    </w:p>
    <w:p w14:paraId="15467616" w14:textId="77777777" w:rsidR="003956E2" w:rsidRDefault="00000000">
      <w:pPr>
        <w:spacing w:after="0" w:line="176" w:lineRule="auto"/>
        <w:ind w:left="360"/>
      </w:pPr>
      <w:r>
        <w:t>Chapter 18. Intercession, Relics, and Instrumental Causality</w:t>
      </w:r>
    </w:p>
    <w:p w14:paraId="4B2CE51C" w14:textId="77777777" w:rsidR="003956E2" w:rsidRDefault="00000000">
      <w:pPr>
        <w:spacing w:after="0" w:line="176" w:lineRule="auto"/>
        <w:ind w:left="360"/>
      </w:pPr>
      <w:r>
        <w:t>Chapter 19. Sacraments and Miraculous Manifestation</w:t>
      </w:r>
    </w:p>
    <w:p w14:paraId="145E4914" w14:textId="77777777" w:rsidR="003956E2" w:rsidRDefault="00000000">
      <w:pPr>
        <w:spacing w:after="0" w:line="176" w:lineRule="auto"/>
        <w:ind w:left="360"/>
      </w:pPr>
      <w:r>
        <w:t>Chapter 20. The Eucharist, Real Presence, and Private Revelation</w:t>
      </w:r>
    </w:p>
    <w:p w14:paraId="002638F2" w14:textId="77777777" w:rsidR="003956E2" w:rsidRDefault="00000000">
      <w:pPr>
        <w:spacing w:after="0" w:line="176" w:lineRule="auto"/>
      </w:pPr>
      <w:r>
        <w:t>PART VI. Miracles Beyond Visible Catholic Communion</w:t>
      </w:r>
    </w:p>
    <w:p w14:paraId="556343A0" w14:textId="77777777" w:rsidR="003956E2" w:rsidRDefault="00000000">
      <w:pPr>
        <w:spacing w:after="0" w:line="176" w:lineRule="auto"/>
        <w:ind w:left="360"/>
      </w:pPr>
      <w:r>
        <w:t>Chapter 21. Augustine and Genuine Goods Beyond Visible Unity</w:t>
      </w:r>
    </w:p>
    <w:p w14:paraId="5C26354E" w14:textId="77777777" w:rsidR="003956E2" w:rsidRDefault="00000000">
      <w:pPr>
        <w:spacing w:after="0" w:line="176" w:lineRule="auto"/>
        <w:ind w:left="360"/>
      </w:pPr>
      <w:r>
        <w:t>Chapter 22. Non-Christian Contexts, Providence, and Universal Grace</w:t>
      </w:r>
    </w:p>
    <w:p w14:paraId="40D7D3F1" w14:textId="77777777" w:rsidR="003956E2" w:rsidRDefault="00000000">
      <w:pPr>
        <w:spacing w:after="0" w:line="176" w:lineRule="auto"/>
        <w:ind w:left="360"/>
      </w:pPr>
      <w:r>
        <w:t>Chapter 23. Rival Miracles and Asymmetrical Inclusivity</w:t>
      </w:r>
    </w:p>
    <w:p w14:paraId="32EA9FE4" w14:textId="77777777" w:rsidR="003956E2" w:rsidRDefault="00000000">
      <w:pPr>
        <w:spacing w:after="0" w:line="176" w:lineRule="auto"/>
      </w:pPr>
      <w:r>
        <w:t>PART VII. The Positive Case for Catholic Vindication</w:t>
      </w:r>
    </w:p>
    <w:p w14:paraId="6E04B169" w14:textId="77777777" w:rsidR="003956E2" w:rsidRDefault="00000000">
      <w:pPr>
        <w:spacing w:after="0" w:line="176" w:lineRule="auto"/>
        <w:ind w:left="360"/>
      </w:pPr>
      <w:r>
        <w:t>Chapter 24. Christ, Resurrection, Apostles, and the Church as Sign</w:t>
      </w:r>
    </w:p>
    <w:p w14:paraId="45170334" w14:textId="77777777" w:rsidR="003956E2" w:rsidRDefault="00000000">
      <w:pPr>
        <w:spacing w:after="0" w:line="176" w:lineRule="auto"/>
        <w:ind w:left="360"/>
      </w:pPr>
      <w:r>
        <w:t>Chapter 25. Specificity, Independence, and Convergence</w:t>
      </w:r>
    </w:p>
    <w:p w14:paraId="1EE2B7B0" w14:textId="77777777" w:rsidR="003956E2" w:rsidRDefault="00000000">
      <w:pPr>
        <w:spacing w:after="0" w:line="176" w:lineRule="auto"/>
      </w:pPr>
      <w:r>
        <w:t>PART VIII. Objections, Limits, and Tests</w:t>
      </w:r>
    </w:p>
    <w:p w14:paraId="7AAD8D96" w14:textId="77777777" w:rsidR="003956E2" w:rsidRDefault="00000000">
      <w:pPr>
        <w:spacing w:after="0" w:line="176" w:lineRule="auto"/>
        <w:ind w:left="360"/>
      </w:pPr>
      <w:r>
        <w:t>Chapter 26. Testimony, Unknown Causes, Fraud, and the Humean Challenge</w:t>
      </w:r>
    </w:p>
    <w:p w14:paraId="6F1DAB9A" w14:textId="77777777" w:rsidR="003956E2" w:rsidRDefault="00000000">
      <w:pPr>
        <w:spacing w:after="0" w:line="176" w:lineRule="auto"/>
        <w:ind w:left="360"/>
      </w:pPr>
      <w:r>
        <w:t>Chapter 27. Hiddenness, Suffering, and the Unequal Distribution of Healing</w:t>
      </w:r>
    </w:p>
    <w:p w14:paraId="604D1360" w14:textId="77777777" w:rsidR="003956E2" w:rsidRDefault="00000000">
      <w:pPr>
        <w:spacing w:after="0" w:line="176" w:lineRule="auto"/>
        <w:ind w:left="360"/>
      </w:pPr>
      <w:r>
        <w:t>Chapter 28. Circularity, Falsifiability, and Counterevidence</w:t>
      </w:r>
    </w:p>
    <w:p w14:paraId="07ED4164" w14:textId="77777777" w:rsidR="003956E2" w:rsidRDefault="00000000">
      <w:pPr>
        <w:spacing w:after="0" w:line="176" w:lineRule="auto"/>
      </w:pPr>
      <w:r>
        <w:t>PART IX. A Catholic Theology of Divine Manifestation and Signs</w:t>
      </w:r>
    </w:p>
    <w:p w14:paraId="33F241F1" w14:textId="77777777" w:rsidR="003956E2" w:rsidRDefault="00000000">
      <w:pPr>
        <w:spacing w:after="0" w:line="176" w:lineRule="auto"/>
        <w:ind w:left="360"/>
      </w:pPr>
      <w:r>
        <w:t>Chapter 29. The Integrated Architecture</w:t>
      </w:r>
    </w:p>
    <w:p w14:paraId="6FD87F42" w14:textId="77777777" w:rsidR="003956E2" w:rsidRDefault="00000000">
      <w:pPr>
        <w:spacing w:after="0" w:line="176" w:lineRule="auto"/>
      </w:pPr>
      <w:r>
        <w:t>Conclusion: Miracle within the Economy of Signs</w:t>
      </w:r>
    </w:p>
    <w:p w14:paraId="5F96F678" w14:textId="77777777" w:rsidR="003956E2" w:rsidRDefault="00000000">
      <w:pPr>
        <w:spacing w:after="0" w:line="176" w:lineRule="auto"/>
      </w:pPr>
      <w:r>
        <w:t>Appendix A. Lambertini, Book IV Part I: Chapter-by-Chapter Guide</w:t>
      </w:r>
    </w:p>
    <w:p w14:paraId="3D7A3E39" w14:textId="77777777" w:rsidR="003956E2" w:rsidRDefault="00000000">
      <w:pPr>
        <w:spacing w:after="0" w:line="176" w:lineRule="auto"/>
      </w:pPr>
      <w:r>
        <w:t>Appendix B. Primary-Source Dossier on Miracle and Divine Attestation</w:t>
      </w:r>
    </w:p>
    <w:p w14:paraId="15B1E860" w14:textId="77777777" w:rsidR="003956E2" w:rsidRDefault="00000000">
      <w:pPr>
        <w:spacing w:after="0" w:line="176" w:lineRule="auto"/>
      </w:pPr>
      <w:r>
        <w:t>Appendix C. Lambertini Latin–English Quotation Bank</w:t>
      </w:r>
    </w:p>
    <w:p w14:paraId="652C7248" w14:textId="77777777" w:rsidR="003956E2" w:rsidRDefault="00000000">
      <w:pPr>
        <w:spacing w:after="0" w:line="176" w:lineRule="auto"/>
      </w:pPr>
      <w:r>
        <w:t>Appendix D. Analytical Criteria for Evaluating a Vindicatory Miracle</w:t>
      </w:r>
    </w:p>
    <w:p w14:paraId="752911F7" w14:textId="77777777" w:rsidR="003956E2" w:rsidRDefault="00000000">
      <w:pPr>
        <w:spacing w:after="0" w:line="176" w:lineRule="auto"/>
      </w:pPr>
      <w:r>
        <w:t>Bibliography and Primary Sources</w:t>
      </w:r>
    </w:p>
    <w:p w14:paraId="43A31A74" w14:textId="77777777" w:rsidR="003956E2" w:rsidRDefault="00000000">
      <w:pPr>
        <w:pStyle w:val="Heading1"/>
        <w:pageBreakBefore/>
      </w:pPr>
      <w:r>
        <w:lastRenderedPageBreak/>
        <w:t>Introduction: The Problem of Miracle</w:t>
      </w:r>
    </w:p>
    <w:p w14:paraId="633AB95E" w14:textId="77777777" w:rsidR="003956E2" w:rsidRDefault="00000000">
      <w:r>
        <w:t>Miracles are often handled at one of two inadequate extremes. At one extreme, an extraordinary event occurring in a Catholic setting is treated as if it immediately established Catholicism. At the other, the existence of miracle reports in several religions is taken to show that miracles can possess no serious evidential force at all. The Catholic tradition provides a more differentiated account. It asks what happened, what kind of cause could produce it, whether the event should be attributed to God, whether it functions as a sign, what exactly it signifies, and how that signification stands within the economy of revelation and the Church.</w:t>
      </w:r>
    </w:p>
    <w:p w14:paraId="5EE63432" w14:textId="77777777" w:rsidR="003956E2" w:rsidRDefault="00000000">
      <w:pPr>
        <w:ind w:firstLine="288"/>
      </w:pPr>
      <w:r>
        <w:t>A miracle is a sensible divine act within the economy of providence and revelation. Ontologically, it manifests divine causal agency beyond the ordinary order of created causes. Semiotically, it may function as a sign. Epistemically, when its signification is sufficiently determinate, it can make a revelation, teaching, messenger, saint, or ecclesial claim rationally credible. But the scope of what it vindicates must be determined rather than assumed.</w:t>
      </w:r>
    </w:p>
    <w:p w14:paraId="406D5554" w14:textId="77777777" w:rsidR="003956E2" w:rsidRDefault="00000000">
      <w:pPr>
        <w:ind w:firstLine="288"/>
      </w:pPr>
      <w:r>
        <w:t>That final sentence is the key to understanding both Catholic vindicatory miracles and miracles occurring outside Catholicism.</w:t>
      </w:r>
    </w:p>
    <w:p w14:paraId="3D6F5853" w14:textId="77777777" w:rsidR="003956E2" w:rsidRDefault="00000000">
      <w:pPr>
        <w:ind w:firstLine="288"/>
      </w:pPr>
      <w:r>
        <w:t>A deeply informed Catholic framework makes the position considerably more precise than either a simplistic Catholic apologetic or a simplistic “all religions report miracles, therefore miracles prove nothing.”</w:t>
      </w:r>
    </w:p>
    <w:p w14:paraId="739C35B3" w14:textId="77777777" w:rsidR="003956E2" w:rsidRDefault="00000000">
      <w:r>
        <w:t>The God whose action is at issue is the triune God, not an abstract first cause. Catholic theology holds that the external works of the Trinity are indivisible: creation, providence, revelation, sanctification, and any genuine miracle are works of the one divine nature. Yet the economy also manifests the personal relations and missions: the Father sends and bears witness to the Son; the Son is the definitive manifestation of the Father; and the Holy Spirit sanctifies, distributes gifts, and forms ecclesial communion. The formula “from the Father, through the Son, in the Holy Spirit” therefore names an economic pattern without dividing divine agency.</w:t>
      </w:r>
    </w:p>
    <w:p w14:paraId="4AC51428" w14:textId="77777777" w:rsidR="003956E2" w:rsidRDefault="00000000">
      <w:r>
        <w:t>Nor does miracle enter a religiously neutral world. Creation already exists by participation, continuously receiving being and action from God while remaining truly creaturely. A miracle is an extraordinary divine manifestation within this already sustained and meaningful order, not a fragment of divinity inserted into it. Participation is analogical: a created effect can truly manifest divine power without becoming a part, portion, or emanation of the divine essence.</w:t>
      </w:r>
    </w:p>
    <w:p w14:paraId="05A30D63" w14:textId="77777777" w:rsidR="003956E2" w:rsidRDefault="00000000">
      <w:pPr>
        <w:ind w:firstLine="288"/>
      </w:pPr>
      <w:r>
        <w:t>The governing analytical sequence of this study is therefore: Event → Causal Discernment → Divine Attribution → Signification → Scope of Attestation → Ecclesial/Doctrinal Integration. Each step rules out a characteristic confusion. An extraordinary occurrence is not yet a miracle. A miracle is not automatically a vindicatory sign. A vindicatory sign does not vindicate without limit. Divine action through a person does not endorse every belief of that person. Medical inexplicability is not by itself a positive proof of divine causation. Miraculous manifestation is not sacramental efficacy. Omnipresence is not identical with a special mode of manifestation.</w:t>
      </w:r>
    </w:p>
    <w:p w14:paraId="5B45540C" w14:textId="77777777" w:rsidR="003956E2" w:rsidRDefault="00000000">
      <w:pPr>
        <w:ind w:firstLine="288"/>
      </w:pPr>
      <w:r>
        <w:t xml:space="preserve">The final thesis is cumulative. Catholicism need not claim that God acts only within visible Catholic boundaries. It does claim that God is truthful, that divine testimony cannot contradict divine truth, and that the fullest Christian pattern of revelatory signs is Christological, apostolic, sacramental, and ecclesial. The question is </w:t>
      </w:r>
      <w:r>
        <w:lastRenderedPageBreak/>
        <w:t>therefore not which religion can accumulate the largest number of anomalies, but which account best explains the total structure of event, cause, meaning, revelation, sanctity, and historical continuity.</w:t>
      </w:r>
    </w:p>
    <w:p w14:paraId="0DB63C56" w14:textId="77777777" w:rsidR="003956E2" w:rsidRDefault="00000000">
      <w:pPr>
        <w:pStyle w:val="SourceNote"/>
      </w:pPr>
      <w:r>
        <w:t>Principal sources: Acts 2:22; John 5:36; John 20:30–31; Hebrews 2:3–4; Vatican I, Dei Filius, ch. 3; Vatican II, Dei Verbum §§2, 4; Catechism of the Catholic Church (CCC) §§156, 812; CCC §§258–260; Aquinas, ST I, q. 4, a. 3; q. 43.</w:t>
      </w:r>
    </w:p>
    <w:p w14:paraId="233558E8" w14:textId="77777777" w:rsidR="003956E2" w:rsidRDefault="003956E2">
      <w:pPr>
        <w:ind w:firstLine="288"/>
      </w:pPr>
    </w:p>
    <w:p w14:paraId="50A06F75" w14:textId="77777777" w:rsidR="003956E2" w:rsidRDefault="00000000">
      <w:pPr>
        <w:pStyle w:val="Heading1"/>
        <w:pageBreakBefore/>
        <w:jc w:val="center"/>
      </w:pPr>
      <w:r>
        <w:lastRenderedPageBreak/>
        <w:t>PART I</w:t>
      </w:r>
    </w:p>
    <w:p w14:paraId="35E0B7AB" w14:textId="77777777" w:rsidR="003956E2" w:rsidRDefault="00000000">
      <w:pPr>
        <w:pStyle w:val="Title"/>
        <w:jc w:val="center"/>
      </w:pPr>
      <w:r>
        <w:t>The Metaphysical World of Miracle</w:t>
      </w:r>
    </w:p>
    <w:p w14:paraId="08F2DEA3" w14:textId="27812C9F" w:rsidR="003956E2" w:rsidRPr="006B42A3" w:rsidRDefault="00000000">
      <w:pPr>
        <w:pStyle w:val="BlockQuote"/>
        <w:jc w:val="center"/>
        <w:rPr>
          <w:b/>
          <w:bCs/>
          <w:i w:val="0"/>
          <w:iCs/>
          <w:sz w:val="18"/>
          <w:szCs w:val="18"/>
        </w:rPr>
      </w:pPr>
      <w:r w:rsidRPr="006B42A3">
        <w:rPr>
          <w:b/>
          <w:bCs/>
          <w:i w:val="0"/>
          <w:iCs/>
          <w:sz w:val="18"/>
          <w:szCs w:val="18"/>
        </w:rPr>
        <w:t>God is already present. The question is what kind of divine operation, manifestation, or signification is occurring.</w:t>
      </w:r>
    </w:p>
    <w:p w14:paraId="6853B993" w14:textId="77777777" w:rsidR="003956E2" w:rsidRDefault="003956E2">
      <w:pPr>
        <w:ind w:firstLine="288"/>
      </w:pPr>
    </w:p>
    <w:p w14:paraId="6F033C9A" w14:textId="77777777" w:rsidR="003956E2" w:rsidRDefault="00000000">
      <w:pPr>
        <w:pStyle w:val="Heading2"/>
        <w:pageBreakBefore/>
      </w:pPr>
      <w:r>
        <w:lastRenderedPageBreak/>
        <w:t>Chapter 1. Creation and Universal Divine Causality</w:t>
      </w:r>
    </w:p>
    <w:p w14:paraId="6A38D7FA" w14:textId="77777777" w:rsidR="003956E2" w:rsidRDefault="00000000">
      <w:r>
        <w:t>A theology of miracle must begin before miracle. If God is imagined as one finite cause among others, miraculous action will look like competition with nature. Classical Catholic theology begins instead with creation: every creature depends upon God for being and action, while possessing real created powers of its own.</w:t>
      </w:r>
    </w:p>
    <w:p w14:paraId="21C291BA" w14:textId="77777777" w:rsidR="003956E2" w:rsidRDefault="00000000">
      <w:pPr>
        <w:ind w:firstLine="288"/>
      </w:pPr>
      <w:r>
        <w:t>For Aquinas, God establishes a genuine order of secondary causes. Fire heats, organisms heal, and terrestrial and celestial processes act according to their created powers. God ordinarily acts through those causes, yet God is not another cause inside that system. He is the first and universal cause upon whom the whole causal order depends.</w:t>
      </w:r>
    </w:p>
    <w:p w14:paraId="405D425E" w14:textId="77777777" w:rsidR="003956E2" w:rsidRDefault="00000000">
      <w:pPr>
        <w:ind w:firstLine="288"/>
      </w:pPr>
      <w:r>
        <w:t>Consequently, God can produce an effect without employing the secondary causes by which that sort of effect ordinarily occurs. This is not God “breaking the laws of nature,” as though God were an unusually powerful physical object violating rules external to himself. Aquinas explicitly says that God can act outside the order of secondary causes without acting against the supreme order, because that secondary order itself depends upon God.</w:t>
      </w:r>
    </w:p>
    <w:p w14:paraId="54C7FA05" w14:textId="77777777" w:rsidR="003956E2" w:rsidRDefault="00000000">
      <w:pPr>
        <w:ind w:firstLine="288"/>
      </w:pPr>
      <w:r>
        <w:t>This fits the metaphysical framework required by the doctrine of creation. God is not a competing agent alongside created agents. Divine causality is ontologically prior to the creaturely causal order itself.</w:t>
      </w:r>
    </w:p>
    <w:p w14:paraId="16CF84E9" w14:textId="77777777" w:rsidR="003956E2" w:rsidRDefault="00000000">
      <w:r>
        <w:t>The Creator-creature distinction gives this non-competitive causality its deepest form. Creatures are real causes precisely as creatures: their being and powers are received rather than self-explanatory. Divine causality therefore does not occupy the same explanatory level as creaturely causality. The same participatory structure that allows a creature genuinely to act also allows God to act extraordinarily without displacing creaturely agency as though two finite causes were struggling for one causal slot.</w:t>
      </w:r>
    </w:p>
    <w:p w14:paraId="322A921F" w14:textId="77777777" w:rsidR="003956E2" w:rsidRDefault="00000000">
      <w:r>
        <w:t>Participation here is analogical rather than pantheistic. Created being can receive, image, and manifest divine perfection according to a finite mode, but it never becomes a constituent of the divine essence. Miraculous manifestation therefore intensifies disclosure, not ontological mixture.</w:t>
      </w:r>
    </w:p>
    <w:p w14:paraId="263480EF" w14:textId="77777777" w:rsidR="003956E2" w:rsidRDefault="00000000">
      <w:pPr>
        <w:ind w:firstLine="288"/>
      </w:pPr>
      <w:r>
        <w:t>Hence a miracle is better described as:</w:t>
      </w:r>
    </w:p>
    <w:p w14:paraId="47432A37" w14:textId="77777777" w:rsidR="003956E2" w:rsidRDefault="00000000">
      <w:pPr>
        <w:ind w:firstLine="288"/>
      </w:pPr>
      <w:r>
        <w:t>an extraordinary divine actualization of a created state of affairs outside the proportionate causal powers of the created order by which that state would ordinarily be realized.</w:t>
      </w:r>
    </w:p>
    <w:p w14:paraId="76B74E34" w14:textId="77777777" w:rsidR="003956E2" w:rsidRDefault="00000000">
      <w:pPr>
        <w:ind w:firstLine="288"/>
      </w:pPr>
      <w:r>
        <w:t>Aquinas says a miracle strictly so called requires something beyond the order of the whole created nature, not merely something whose natural cause we happen not to understand. God alone can therefore work a miracle simpliciter. Angels or demons may produce effects that vastly exceed ordinary human capacities while nevertheless remaining within the total range of created powers. Those may appear miraculous to us, but they are not miracles in the strict metaphysical sense.</w:t>
      </w:r>
    </w:p>
    <w:p w14:paraId="71401301" w14:textId="77777777" w:rsidR="003956E2" w:rsidRDefault="00000000">
      <w:pPr>
        <w:ind w:firstLine="288"/>
      </w:pPr>
      <w:r>
        <w:t>That gives Catholicism a three-level ontology that is often lost in modern discussion:</w:t>
      </w:r>
    </w:p>
    <w:p w14:paraId="4225FFC7" w14:textId="77777777" w:rsidR="003956E2" w:rsidRDefault="00000000">
      <w:pPr>
        <w:ind w:firstLine="288"/>
      </w:pPr>
      <w:r>
        <w:t>Creation, conservation, concurrence, and secondary causality. This is absolutely fundamental. God does not act only when miracles occur. Every creature exists because God continually communicates being to it. Catholic creation theology says God sustains creatures “at every moment,” enables them to act, and leads them toward their ends.</w:t>
      </w:r>
    </w:p>
    <w:p w14:paraId="46D25D38" w14:textId="77777777" w:rsidR="003956E2" w:rsidRDefault="00000000">
      <w:pPr>
        <w:ind w:firstLine="288"/>
      </w:pPr>
      <w:r>
        <w:t>Consequently:</w:t>
      </w:r>
    </w:p>
    <w:p w14:paraId="0F4F04B7" w14:textId="77777777" w:rsidR="003956E2" w:rsidRDefault="00000000">
      <w:pPr>
        <w:ind w:firstLine="288"/>
      </w:pPr>
      <w:r>
        <w:lastRenderedPageBreak/>
        <w:t>natural event: God acts through the created causal order.</w:t>
      </w:r>
    </w:p>
    <w:p w14:paraId="65748C03" w14:textId="77777777" w:rsidR="003956E2" w:rsidRDefault="00000000">
      <w:pPr>
        <w:ind w:firstLine="288"/>
      </w:pPr>
      <w:r>
        <w:t>miracle: God produces an effect outside the proportionate operation of that ordinary created causal order.</w:t>
      </w:r>
    </w:p>
    <w:p w14:paraId="432C3D62" w14:textId="77777777" w:rsidR="003956E2" w:rsidRDefault="00000000">
      <w:pPr>
        <w:ind w:firstLine="288"/>
      </w:pPr>
      <w:r>
        <w:t>So the contrast is not God versus nature. It is between different orders of divine action with respect to secondary causes.</w:t>
      </w:r>
    </w:p>
    <w:p w14:paraId="133BC0D4" w14:textId="77777777" w:rsidR="003956E2" w:rsidRDefault="00000000">
      <w:pPr>
        <w:ind w:firstLine="288"/>
      </w:pPr>
      <w:r>
        <w:t>This is one reason Aquinas's framework is much better than “violation of the laws of physics.”</w:t>
      </w:r>
    </w:p>
    <w:p w14:paraId="766151E4" w14:textId="77777777" w:rsidR="003956E2" w:rsidRDefault="00000000">
      <w:pPr>
        <w:pStyle w:val="SourceNote"/>
      </w:pPr>
      <w:r>
        <w:t>Aquinas, ST I, q. 44; q. 104; q. 105, aa. 5–8; CCC §§301, 306–308; Aquinas, ST I, q. 4, a. 3; q. 44, a. 1.</w:t>
      </w:r>
    </w:p>
    <w:p w14:paraId="0E8F7F9B" w14:textId="77777777" w:rsidR="003956E2" w:rsidRDefault="00000000">
      <w:pPr>
        <w:pStyle w:val="Heading2"/>
      </w:pPr>
      <w:r>
        <w:t>Chapter 2. Secondary Causality, Providence, and Divine Action</w:t>
      </w:r>
    </w:p>
    <w:p w14:paraId="321F26D0" w14:textId="77777777" w:rsidR="003956E2" w:rsidRDefault="00000000">
      <w:r>
        <w:t>Created causality is not an embarrassment to divine action. It is one of providence’s achievements. The distinction between ordinary providential action through creatures and extraordinary divine action beyond their proportionate powers makes miracle intelligible without turning nature into an autonomous machine.</w:t>
      </w:r>
    </w:p>
    <w:p w14:paraId="7020DAAB" w14:textId="77777777" w:rsidR="003956E2" w:rsidRDefault="00000000">
      <w:pPr>
        <w:ind w:firstLine="288"/>
      </w:pPr>
      <w:r>
        <w:t>Miracles must be situated within providence rather than imagined as ad hoc divine interventions into an otherwise autonomous machine. Aquinas holds that divine providence governs not only effects but also the causes through which effects arise; secondary causality belongs to providence rather than competing with it.</w:t>
      </w:r>
    </w:p>
    <w:p w14:paraId="3771BB8C" w14:textId="77777777" w:rsidR="003956E2" w:rsidRDefault="00000000">
      <w:pPr>
        <w:ind w:firstLine="288"/>
      </w:pPr>
      <w:r>
        <w:t>That becomes extremely important for miracles connected with prayer. God does not first intend one future and then receive new information from Mary or a saint and revise his plan. Prayer itself can belong among the created causes through which providence eternally wills an effect to occur.</w:t>
      </w:r>
    </w:p>
    <w:p w14:paraId="2134B337" w14:textId="77777777" w:rsidR="003956E2" w:rsidRDefault="00000000">
      <w:pPr>
        <w:ind w:firstLine="288"/>
      </w:pPr>
      <w:r>
        <w:t>The same framework clarifies divine immutability and petitionary prayer. Aquinas explicitly asks: if providence is immutable, why pray? His answer is that prayer does not change the divine disposition; rather, God providentially wills some effects through prayer as a created cause.</w:t>
      </w:r>
    </w:p>
    <w:p w14:paraId="7DCC1826" w14:textId="77777777" w:rsidR="003956E2" w:rsidRDefault="00000000">
      <w:pPr>
        <w:ind w:firstLine="288"/>
      </w:pPr>
      <w:r>
        <w:t>Thus:</w:t>
      </w:r>
    </w:p>
    <w:p w14:paraId="19C75B79" w14:textId="77777777" w:rsidR="003956E2" w:rsidRDefault="00000000">
      <w:pPr>
        <w:pStyle w:val="BlockQuote"/>
      </w:pPr>
      <w:r>
        <w:t>John prays → God heals Mary</w:t>
      </w:r>
    </w:p>
    <w:p w14:paraId="100CF991" w14:textId="77777777" w:rsidR="003956E2" w:rsidRDefault="00000000">
      <w:pPr>
        <w:ind w:firstLine="288"/>
      </w:pPr>
      <w:r>
        <w:t>does not mean:</w:t>
      </w:r>
    </w:p>
    <w:p w14:paraId="5CCEE386" w14:textId="77777777" w:rsidR="003956E2" w:rsidRDefault="00000000">
      <w:pPr>
        <w:pStyle w:val="BlockQuote"/>
      </w:pPr>
      <w:r>
        <w:t>God previously refused → John persuaded God → God's will changed.</w:t>
      </w:r>
    </w:p>
    <w:p w14:paraId="07FB8032" w14:textId="77777777" w:rsidR="003956E2" w:rsidRDefault="00000000">
      <w:pPr>
        <w:ind w:firstLine="288"/>
      </w:pPr>
      <w:r>
        <w:t>It can mean:</w:t>
      </w:r>
    </w:p>
    <w:p w14:paraId="5671C2F2" w14:textId="77777777" w:rsidR="003956E2" w:rsidRDefault="00000000">
      <w:pPr>
        <w:ind w:firstLine="288"/>
      </w:pPr>
      <w:r>
        <w:t>God eternally wills Mary's healing through John's freely offered prayer.</w:t>
      </w:r>
    </w:p>
    <w:p w14:paraId="6550B460" w14:textId="77777777" w:rsidR="003956E2" w:rsidRDefault="00000000">
      <w:pPr>
        <w:ind w:firstLine="288"/>
      </w:pPr>
      <w:r>
        <w:t>This is particularly important for canonization miracles and saintly intercession.</w:t>
      </w:r>
    </w:p>
    <w:p w14:paraId="6424A761" w14:textId="77777777" w:rsidR="003956E2" w:rsidRDefault="00000000">
      <w:pPr>
        <w:ind w:firstLine="288"/>
      </w:pPr>
      <w:r>
        <w:t>Providence therefore supplies the larger grammar in which miracle occurs. God does not improvise against a resistant world. The same divine wisdom that wills stable secondary causes can will exceptional effects without abolishing the created order as an order.</w:t>
      </w:r>
    </w:p>
    <w:p w14:paraId="6D3632A4" w14:textId="77777777" w:rsidR="003956E2" w:rsidRDefault="00000000">
      <w:pPr>
        <w:ind w:firstLine="288"/>
      </w:pPr>
      <w:r>
        <w:t>Petitionary prayer belongs inside this grammar. Prayer is not information supplied to an ignorant deity or pressure applied to a mutable will. It can be one of the freely created means through which providence wills a particular good.</w:t>
      </w:r>
    </w:p>
    <w:p w14:paraId="5341A7D3" w14:textId="77777777" w:rsidR="003956E2" w:rsidRDefault="00000000">
      <w:r>
        <w:t xml:space="preserve">Providence is likewise Trinitarian. Because the external works of the Trinity are indivisible, miraculous agency should not be divided among the divine Persons as though Father, Son, and Spirit were three cooperating causes. Yet the missions give the one economy a personal shape: the Father draws and sends, the Son mediates and reveals, </w:t>
      </w:r>
      <w:r>
        <w:lastRenderedPageBreak/>
        <w:t>and the Spirit vivifies, sanctifies, and distributes gifts. The whole economy is one divine work personally manifested.</w:t>
      </w:r>
    </w:p>
    <w:p w14:paraId="18D03960" w14:textId="77777777" w:rsidR="003956E2" w:rsidRDefault="00000000">
      <w:pPr>
        <w:pStyle w:val="SourceNote"/>
      </w:pPr>
      <w:r>
        <w:t>Aquinas, ST I, q. 22; ST II–II, q. 83, a. 2; CCC §§302–314; CCC §§258–260; Aquinas, ST I, q. 43.</w:t>
      </w:r>
    </w:p>
    <w:p w14:paraId="0735C4B0" w14:textId="77777777" w:rsidR="003956E2" w:rsidRDefault="00000000">
      <w:pPr>
        <w:pStyle w:val="Heading2"/>
      </w:pPr>
      <w:r>
        <w:t>Chapter 3. Omnipresence, Hiddenness, and Modes of Presence</w:t>
      </w:r>
    </w:p>
    <w:p w14:paraId="34C738E1" w14:textId="77777777" w:rsidR="003956E2" w:rsidRDefault="00000000">
      <w:r>
        <w:t>Miracle should not be described as God arriving at a location from which God was previously absent. Omnipresence requires a more refined vocabulary of presence, operation, manifestation, and relation.</w:t>
      </w:r>
    </w:p>
    <w:p w14:paraId="59DDD845" w14:textId="77777777" w:rsidR="003956E2" w:rsidRDefault="00000000">
      <w:pPr>
        <w:ind w:firstLine="288"/>
      </w:pPr>
      <w:r>
        <w:t>A refined doctrine of divine presence is indispensable to the miracle architecture. Once omnipresence is taken seriously, the question changes from “When does God show up?” to the more exact question:</w:t>
      </w:r>
    </w:p>
    <w:p w14:paraId="2EBEA250" w14:textId="77777777" w:rsidR="003956E2" w:rsidRDefault="00000000">
      <w:pPr>
        <w:ind w:firstLine="288"/>
      </w:pPr>
      <w:r>
        <w:t>God is already present. What kind of divine presence, operation, manifestation, signification, or self-communication is occurring here?</w:t>
      </w:r>
    </w:p>
    <w:p w14:paraId="6265A955" w14:textId="77777777" w:rsidR="003956E2" w:rsidRDefault="00000000">
      <w:pPr>
        <w:ind w:firstLine="288"/>
      </w:pPr>
      <w:r>
        <w:t>That distinction prevents omnipresence, grace, Christ’s promised ecclesial presence, sacramental presence, the Incarnation, the Eucharist, apparitions, and miracles from being treated as merely greater and lesser quantities of the same thing. Aquinas distinguishes God’s universal presence as cause from his special presence by grace and the unique presence involved in union; Catholic liturgical teaching likewise distinguishes multiple real presences of Christ while reserving a unique substantial mode for the Eucharist.</w:t>
      </w:r>
    </w:p>
    <w:p w14:paraId="711E0CA6" w14:textId="77777777" w:rsidR="003956E2" w:rsidRDefault="00000000">
      <w:pPr>
        <w:ind w:firstLine="288"/>
      </w:pPr>
      <w:r>
        <w:t>The full Catholic theology of miracle therefore intersects with at least the following doctrinal domains:</w:t>
      </w:r>
    </w:p>
    <w:p w14:paraId="28D8364A" w14:textId="77777777" w:rsidR="003956E2" w:rsidRDefault="00000000">
      <w:pPr>
        <w:ind w:firstLine="288"/>
      </w:pPr>
      <w:r>
        <w:t>Divine omnipresence, transcendence, and the modes of presence. Aquinas says God is in everything not as a constituent part but as the cause continuously giving it being; God is therefore “innermostly” present to creatures. He nevertheless distinguishes this common presence from God's special presence in rational creatures through grace, and even mentions another unique mode through union, ultimately Christ's hypostatic union. Catholic liturgy adds another set of distinctions: Christ is present in the minister, Scripture proclaimed, the praying assembly, the sacraments, and especially the Eucharist. The Catechism then insists that the Eucharistic presence is unique, because Christ is “truly, really, and substantially” present.</w:t>
      </w:r>
    </w:p>
    <w:p w14:paraId="09A783A3" w14:textId="77777777" w:rsidR="003956E2" w:rsidRDefault="00000000">
      <w:pPr>
        <w:ind w:firstLine="288"/>
      </w:pPr>
      <w:r>
        <w:t>This means a miracle ordinarily should not be described simply as “God becoming present.” God was already present. Something new occurs at the level of operation, relation, manifestation, or signification. At Lourdes, for example, God does not suddenly occupy a geographical region from which he was previously absent. If God heals there, a new providential act occurs and that place may acquire a new sacred or historical relation to God's action. That is quite different from Eucharistic substantial presence.</w:t>
      </w:r>
    </w:p>
    <w:p w14:paraId="7A71B404" w14:textId="77777777" w:rsidR="003956E2" w:rsidRDefault="00000000">
      <w:r>
        <w:t>These modes should not be arranged on a single scale of more and less divine presence. Presence by creative causality, indwelling by grace, the missions of the Son and Holy Spirit, Christ’s ecclesial and liturgical presence, sacramental presence, the hypostatic union, and Eucharistic substantial presence name different relations, operations, or modes of union. A miracle ordinarily belongs to extraordinary action and manifestation, not to a new ontological mode of divine ubiquity.</w:t>
      </w:r>
    </w:p>
    <w:p w14:paraId="7713F94E" w14:textId="77777777" w:rsidR="003956E2" w:rsidRDefault="00000000">
      <w:r>
        <w:t>Grace also prevents the doctrine of presence from terminating in mere proximity. The supernatural end is communion with the triune God: grace is participation in divine life, and the missions of the Son and Spirit make that communion personal and ecclesial. Extraordinary signs, when ordered to salvation, serve this deeper economy rather than replacing it.</w:t>
      </w:r>
    </w:p>
    <w:p w14:paraId="54502F47" w14:textId="77777777" w:rsidR="003956E2" w:rsidRDefault="00000000">
      <w:pPr>
        <w:ind w:firstLine="288"/>
      </w:pPr>
      <w:r>
        <w:t>A very useful rule would therefore be:</w:t>
      </w:r>
    </w:p>
    <w:p w14:paraId="2332A012" w14:textId="77777777" w:rsidR="003956E2" w:rsidRDefault="00000000">
      <w:pPr>
        <w:pStyle w:val="BlockQuote"/>
      </w:pPr>
      <w:r>
        <w:lastRenderedPageBreak/>
        <w:t>presence ≠ manifestation ≠ special action ≠ sacramental presence ≠ substantial presence.</w:t>
      </w:r>
    </w:p>
    <w:p w14:paraId="68338DE1" w14:textId="77777777" w:rsidR="003956E2" w:rsidRDefault="00000000">
      <w:pPr>
        <w:ind w:firstLine="288"/>
      </w:pPr>
      <w:r>
        <w:t>Divine hiddenness and apophatic theology. Presence does not entail perceptibility. Catholicism simultaneously maintains that God is more inward to creatures than they are to themselves and that God infinitely transcends created comprehension. The Catechism places transcendence and intimate presence side by side. Aquinas likewise says created effects genuinely disclose God but cannot reveal the divine essence proportionately; in this life one does not see God as God is.</w:t>
      </w:r>
    </w:p>
    <w:p w14:paraId="1CD6EB8C" w14:textId="77777777" w:rsidR="003956E2" w:rsidRDefault="00000000">
      <w:pPr>
        <w:ind w:firstLine="288"/>
      </w:pPr>
      <w:r>
        <w:t>This gives miracle a beautiful phenomenological location: the hidden God becomes manifest through an effect without ceasing to transcend the effect.</w:t>
      </w:r>
    </w:p>
    <w:p w14:paraId="7C172888" w14:textId="77777777" w:rsidR="003956E2" w:rsidRDefault="00000000">
      <w:pPr>
        <w:ind w:firstLine="288"/>
      </w:pPr>
      <w:r>
        <w:t>A miraculous healing does not contain God the way an object contains another object. Nor does seeing the miracle amount to seeing the divine essence. It is an effect through which divine agency may become intelligible.</w:t>
      </w:r>
    </w:p>
    <w:p w14:paraId="1F7ADEF9" w14:textId="77777777" w:rsidR="003956E2" w:rsidRDefault="00000000">
      <w:pPr>
        <w:ind w:firstLine="288"/>
      </w:pPr>
      <w:r>
        <w:t>Hence even miracles preserve a kind of divine hiddenness.</w:t>
      </w:r>
    </w:p>
    <w:p w14:paraId="47C8A9C8" w14:textId="77777777" w:rsidR="003956E2" w:rsidRDefault="00000000">
      <w:pPr>
        <w:ind w:firstLine="288"/>
      </w:pPr>
      <w:r>
        <w:t>Faith versus sight. This follows directly. Catholicism says we presently “walk by faith, not by sight”; even supernatural faith can be experienced in darkness. A miracle therefore does not ordinarily turn faith into the beatific vision or force assent by exposing God directly.</w:t>
      </w:r>
    </w:p>
    <w:p w14:paraId="782647C0" w14:textId="77777777" w:rsidR="003956E2" w:rsidRDefault="00000000">
      <w:pPr>
        <w:ind w:firstLine="288"/>
      </w:pPr>
      <w:r>
        <w:t>This refines the epistemology of miracle. A vindicatory miracle may make belief rationally warranted without making unbelief psychologically impossible.</w:t>
      </w:r>
    </w:p>
    <w:p w14:paraId="6F9B98BE" w14:textId="77777777" w:rsidR="003956E2" w:rsidRDefault="00000000">
      <w:pPr>
        <w:ind w:firstLine="288"/>
      </w:pPr>
      <w:r>
        <w:t>That matters for the old question, “Why doesn't God simply perform an undeniable miracle for everyone every morning?” Catholic theology does not understand revelation as God's project of overwhelming finite intellects with irresistible spectacle. Revelation is personal self-communication ordered toward freely given faith, hope, charity, communion, and ultimately vision.</w:t>
      </w:r>
    </w:p>
    <w:p w14:paraId="3F3FA4F0" w14:textId="77777777" w:rsidR="003956E2" w:rsidRDefault="00000000">
      <w:pPr>
        <w:pStyle w:val="SourceNote"/>
      </w:pPr>
      <w:r>
        <w:t>Aquinas, ST I, q. 8, aa. 1–3; Augustine, Confessions III.6.11; CCC §§300, 206–209; Sacrosanctum Concilium §7; CCC §§1373–1381; CCC §§258–260, 1997; Aquinas, ST I, q. 43.</w:t>
      </w:r>
    </w:p>
    <w:p w14:paraId="07A76508" w14:textId="77777777" w:rsidR="003956E2" w:rsidRDefault="00000000">
      <w:pPr>
        <w:pStyle w:val="Heading2"/>
      </w:pPr>
      <w:r>
        <w:t>Chapter 4. Natural, Preternatural, and Supernatural Orders</w:t>
      </w:r>
    </w:p>
    <w:p w14:paraId="3BDB8F37" w14:textId="77777777" w:rsidR="003956E2" w:rsidRDefault="00000000">
      <w:r>
        <w:t>A miracle is extraordinary only against the background of a real order. Catholic theology therefore distinguishes what belongs to ordinary created powers, what may exceed familiar human powers while remaining created, and what exceeds the created order as such.</w:t>
      </w:r>
    </w:p>
    <w:p w14:paraId="71120A5E" w14:textId="77777777" w:rsidR="003956E2" w:rsidRDefault="00000000">
      <w:pPr>
        <w:ind w:firstLine="288"/>
      </w:pPr>
      <w:r>
        <w:t>This matters enormously when discussing rival religious miracle claims. “I cannot explain this naturally” is not yet equivalent to “God miraculously did this,” much less “God performed this in order to certify proposition P.”</w:t>
      </w:r>
    </w:p>
    <w:p w14:paraId="5C24ACBC" w14:textId="77777777" w:rsidR="003956E2" w:rsidRDefault="00000000">
      <w:pPr>
        <w:ind w:firstLine="288"/>
      </w:pPr>
      <w:r>
        <w:t>Lambertini knows the stricter Thomistic definition:</w:t>
      </w:r>
    </w:p>
    <w:p w14:paraId="06039A6B" w14:textId="77777777" w:rsidR="003956E2" w:rsidRDefault="00000000">
      <w:pPr>
        <w:ind w:firstLine="288"/>
      </w:pPr>
      <w:r>
        <w:t>a miracle simpliciter occurs beyond the order of the whole created nature.</w:t>
      </w:r>
    </w:p>
    <w:p w14:paraId="5347A07C" w14:textId="77777777" w:rsidR="003956E2" w:rsidRDefault="00000000">
      <w:pPr>
        <w:ind w:firstLine="288"/>
      </w:pPr>
      <w:r>
        <w:t>But he also discusses a looser or relative category, miracle “with respect to us” (quoad nos), where an effect exceeds the visible or corporeal nature known to us even though some created spiritual power could in principle produce it. He explicitly distinguishes miracles exceeding the powers of all created nature from those exceeding corporeal/visible nature.</w:t>
      </w:r>
    </w:p>
    <w:p w14:paraId="7DE495ED" w14:textId="77777777" w:rsidR="003956E2" w:rsidRDefault="00000000">
      <w:pPr>
        <w:ind w:firstLine="288"/>
      </w:pPr>
      <w:r>
        <w:t>Therefore Lambertini's taxonomy is not merely:</w:t>
      </w:r>
    </w:p>
    <w:p w14:paraId="45589FFB" w14:textId="77777777" w:rsidR="003956E2" w:rsidRDefault="00000000">
      <w:pPr>
        <w:ind w:firstLine="288"/>
      </w:pPr>
      <w:r>
        <w:t>natural / miraculous.</w:t>
      </w:r>
    </w:p>
    <w:p w14:paraId="73FE35D3" w14:textId="77777777" w:rsidR="003956E2" w:rsidRDefault="00000000">
      <w:pPr>
        <w:ind w:firstLine="288"/>
      </w:pPr>
      <w:r>
        <w:lastRenderedPageBreak/>
        <w:t>It is closer to:</w:t>
      </w:r>
    </w:p>
    <w:p w14:paraId="7A63D117" w14:textId="77777777" w:rsidR="003956E2" w:rsidRDefault="00000000">
      <w:pPr>
        <w:pStyle w:val="BlockQuote"/>
      </w:pPr>
      <w:r>
        <w:t>ordinary natural effect → extraordinary created/preternatural effect → miracle relative to visible nature → miracle strictly exceeding the whole created causal order.</w:t>
      </w:r>
    </w:p>
    <w:p w14:paraId="62595FDB" w14:textId="77777777" w:rsidR="003956E2" w:rsidRDefault="00000000">
      <w:pPr>
        <w:ind w:firstLine="288"/>
      </w:pPr>
      <w:r>
        <w:t>And the canonical question cannot be settled merely by noticing that something exceeds familiar human powers.</w:t>
      </w:r>
    </w:p>
    <w:p w14:paraId="19BF422E" w14:textId="77777777" w:rsidR="003956E2" w:rsidRDefault="00000000">
      <w:pPr>
        <w:ind w:firstLine="288"/>
      </w:pPr>
      <w:r>
        <w:t>This is one reason Lambertini’s Chapter III becomes indispensable.</w:t>
      </w:r>
    </w:p>
    <w:p w14:paraId="595AAE95" w14:textId="77777777" w:rsidR="003956E2" w:rsidRDefault="00000000">
      <w:pPr>
        <w:ind w:firstLine="288"/>
      </w:pPr>
      <w:r>
        <w:t>Lambertini is explicitly facing the rival-supernatural-claim problem.</w:t>
      </w:r>
    </w:p>
    <w:p w14:paraId="06E87C19" w14:textId="77777777" w:rsidR="003956E2" w:rsidRDefault="00000000">
      <w:pPr>
        <w:ind w:firstLine="288"/>
      </w:pPr>
      <w:r>
        <w:t>He first follows Aquinas in denying that demons can perform strict miracles by their own power. They can, however, produce things exceeding ordinary human capacities and familiar corporeal causes. Such things can loosely or improperly appear miraculous.</w:t>
      </w:r>
    </w:p>
    <w:p w14:paraId="1FED8920" w14:textId="77777777" w:rsidR="003956E2" w:rsidRDefault="00000000">
      <w:pPr>
        <w:ind w:firstLine="288"/>
      </w:pPr>
      <w:r>
        <w:t>This gives him at least three possibilities for a spectacular non-divine event:</w:t>
      </w:r>
    </w:p>
    <w:p w14:paraId="76B25362" w14:textId="77777777" w:rsidR="003956E2" w:rsidRDefault="00000000">
      <w:pPr>
        <w:ind w:firstLine="288"/>
      </w:pPr>
      <w:r>
        <w:t>illusion, real effect produced by superior created power, or natural causation skillfully manipulated beyond ordinary human knowledge.</w:t>
      </w:r>
    </w:p>
    <w:p w14:paraId="3235D0BC" w14:textId="77777777" w:rsidR="003956E2" w:rsidRDefault="00000000">
      <w:pPr>
        <w:ind w:firstLine="288"/>
      </w:pPr>
      <w:r>
        <w:t>He even discusses deception of the senses, rapid substitution, and the application of active to passive natural powers as ways an effect might appear supernatural while remaining within created causality.</w:t>
      </w:r>
    </w:p>
    <w:p w14:paraId="55959922" w14:textId="77777777" w:rsidR="003956E2" w:rsidRDefault="00000000">
      <w:pPr>
        <w:ind w:firstLine="288"/>
      </w:pPr>
      <w:r>
        <w:t>This is premodern language, but the methodological principle is completely recognizable:</w:t>
      </w:r>
    </w:p>
    <w:p w14:paraId="67208936" w14:textId="77777777" w:rsidR="003956E2" w:rsidRDefault="00000000">
      <w:pPr>
        <w:ind w:firstLine="288"/>
      </w:pPr>
      <w:r>
        <w:t>Do not infer divine causation merely from the observer's inability to explain an event.</w:t>
      </w:r>
    </w:p>
    <w:p w14:paraId="663CD0FB" w14:textId="77777777" w:rsidR="003956E2" w:rsidRDefault="00000000">
      <w:pPr>
        <w:ind w:firstLine="288"/>
      </w:pPr>
      <w:r>
        <w:t>Lambertini expressly acknowledges human epistemic limitations. Quoting Augustine, he says it is extremely difficult, indeed impossible without divine help, to know exhaustively what demons can do by nature and what they cannot do because providence restrains them.</w:t>
      </w:r>
    </w:p>
    <w:p w14:paraId="462A0A65" w14:textId="77777777" w:rsidR="003956E2" w:rsidRDefault="00000000">
      <w:pPr>
        <w:ind w:firstLine="288"/>
      </w:pPr>
      <w:r>
        <w:t>That makes his position much less glib than “we know the complete causal inventory.”</w:t>
      </w:r>
    </w:p>
    <w:p w14:paraId="55DD9D08" w14:textId="77777777" w:rsidR="003956E2" w:rsidRDefault="00000000">
      <w:pPr>
        <w:pStyle w:val="SourceNote"/>
      </w:pPr>
      <w:r>
        <w:t>Aquinas, ST I, q. 105, a. 7; q. 110, a. 4; Lambertini, De Servorum Dei IV.1, chs. I–III.</w:t>
      </w:r>
    </w:p>
    <w:p w14:paraId="31DE1BAA" w14:textId="77777777" w:rsidR="003956E2" w:rsidRDefault="003956E2">
      <w:pPr>
        <w:ind w:firstLine="288"/>
      </w:pPr>
    </w:p>
    <w:p w14:paraId="30D827D8" w14:textId="77777777" w:rsidR="003956E2" w:rsidRDefault="00000000">
      <w:pPr>
        <w:pStyle w:val="Heading1"/>
        <w:pageBreakBefore/>
        <w:jc w:val="center"/>
      </w:pPr>
      <w:r>
        <w:lastRenderedPageBreak/>
        <w:t>PART II</w:t>
      </w:r>
    </w:p>
    <w:p w14:paraId="6F7D5033" w14:textId="77777777" w:rsidR="003956E2" w:rsidRDefault="00000000">
      <w:pPr>
        <w:pStyle w:val="Title"/>
        <w:jc w:val="center"/>
      </w:pPr>
      <w:r>
        <w:t>The Theology of Miracle</w:t>
      </w:r>
    </w:p>
    <w:p w14:paraId="357AA05A" w14:textId="77777777" w:rsidR="003956E2" w:rsidRDefault="00000000">
      <w:pPr>
        <w:pStyle w:val="BlockQuote"/>
        <w:jc w:val="center"/>
      </w:pPr>
      <w:r>
        <w:t>A power concerns what is done; a wonder concerns astonishment; a sign concerns what is signified.</w:t>
      </w:r>
    </w:p>
    <w:p w14:paraId="3C665EDC" w14:textId="77777777" w:rsidR="003956E2" w:rsidRDefault="003956E2">
      <w:pPr>
        <w:ind w:firstLine="288"/>
      </w:pPr>
    </w:p>
    <w:p w14:paraId="3E51E04F" w14:textId="77777777" w:rsidR="003956E2" w:rsidRDefault="00000000">
      <w:pPr>
        <w:pStyle w:val="Heading2"/>
        <w:pageBreakBefore/>
      </w:pPr>
      <w:r>
        <w:lastRenderedPageBreak/>
        <w:t>Chapter 5. Signs, Wonders, and Powers in Scripture</w:t>
      </w:r>
    </w:p>
    <w:p w14:paraId="66170DFD" w14:textId="77777777" w:rsidR="003956E2" w:rsidRDefault="00000000">
      <w:r>
        <w:t>The biblical vocabulary already resists reducing miracle to brute anomaly. Scripture presents mighty deeds as acts of power, as occasions of wonder, and, crucially, as signs whose meaning belongs to a revelatory context.</w:t>
      </w:r>
    </w:p>
    <w:p w14:paraId="1D809434" w14:textId="77777777" w:rsidR="003956E2" w:rsidRDefault="00000000">
      <w:pPr>
        <w:ind w:firstLine="288"/>
      </w:pPr>
      <w:r>
        <w:t>The biblical category is richer than simply “miracle.” Scripture speaks of signs, wonders, and powers/mighty deeds: sēmeia, terata, dynameis. Those terms pick out different aspects of the same phenomenon.</w:t>
      </w:r>
    </w:p>
    <w:p w14:paraId="68C25AF1" w14:textId="77777777" w:rsidR="003956E2" w:rsidRDefault="00000000">
      <w:pPr>
        <w:ind w:firstLine="288"/>
      </w:pPr>
      <w:r>
        <w:t>A power concerns what is being done. A wonder concerns the astonishment it produces. A sign concerns what it signifies.</w:t>
      </w:r>
    </w:p>
    <w:p w14:paraId="0327B768" w14:textId="77777777" w:rsidR="003956E2" w:rsidRDefault="00000000">
      <w:pPr>
        <w:ind w:firstLine="288"/>
      </w:pPr>
      <w:r>
        <w:t>That distinction becomes enormously important. Something can be astonishing without thereby functioning as a divine endorsement of every proposition surrounding it.</w:t>
      </w:r>
    </w:p>
    <w:p w14:paraId="25B3BAD1" w14:textId="77777777" w:rsidR="003956E2" w:rsidRDefault="00000000">
      <w:pPr>
        <w:ind w:firstLine="288"/>
      </w:pPr>
      <w:r>
        <w:t>The New Testament nevertheless clearly assigns some miracles a vindicatory function. Peter describes Jesus as one whom God “attested” through mighty deeds, wonders, and signs (Acts 2:22). Jesus appeals to his works as testimony to his mission (John 5:36; 10:37–38). Hebrews says God bore witness to the apostolic proclamation “by signs and wonders and various miracles” (Hebrews 2:3–4). Mark describes the Lord “confirming the word” through accompanying signs (Mark 16:20). John explicitly says his selected signs are written “that you may come to believe that Jesus is the Messiah, the Son of God” (John 20:30–31).</w:t>
      </w:r>
    </w:p>
    <w:p w14:paraId="7B12B9F1" w14:textId="77777777" w:rsidR="003956E2" w:rsidRDefault="00000000">
      <w:pPr>
        <w:ind w:firstLine="288"/>
      </w:pPr>
      <w:r>
        <w:t>Vatican II therefore describes revelation itself as an inseparable unity of deeds and words: the deeds manifest and confirm what the words proclaim, while the words interpret the deeds. Christ consummates revelation through his entire person and history, including his “words and deeds, his signs and wonders,” climaxing in his death, resurrection, and gift of the Spirit.</w:t>
      </w:r>
    </w:p>
    <w:p w14:paraId="1874577A" w14:textId="77777777" w:rsidR="003956E2" w:rsidRDefault="00000000">
      <w:pPr>
        <w:ind w:firstLine="288"/>
      </w:pPr>
      <w:r>
        <w:t>Already this gives us an important formula:</w:t>
      </w:r>
    </w:p>
    <w:p w14:paraId="424C9FCA" w14:textId="77777777" w:rsidR="003956E2" w:rsidRDefault="00000000">
      <w:pPr>
        <w:ind w:firstLine="288"/>
      </w:pPr>
      <w:r>
        <w:t>Event + interpretive relation = sign.</w:t>
      </w:r>
    </w:p>
    <w:p w14:paraId="109AD244" w14:textId="77777777" w:rsidR="003956E2" w:rsidRDefault="00000000">
      <w:pPr>
        <w:ind w:firstLine="288"/>
      </w:pPr>
      <w:r>
        <w:t>An unexplained healing by itself is an event. A healing occurring in an intelligibly specified relationship to a divine claim may become a sign.</w:t>
      </w:r>
    </w:p>
    <w:p w14:paraId="1E8131ED" w14:textId="77777777" w:rsidR="003956E2" w:rsidRDefault="00000000">
      <w:pPr>
        <w:ind w:firstLine="288"/>
      </w:pPr>
      <w:r>
        <w:t>But Scripture immediately prevents the inference from becoming naive. Deuteronomy 13 explicitly imagines a sign occurring in connection with someone who then tells Israel to follow other gods; Israel is not to infer from the impressive event that the contradictory religious message is true. Jesus warns about false signs (Matthew 24:24), and Matthew 7:22–23 imagines people doing mighty works in his name who nevertheless do not belong to him morally. Most strikingly for the present problem, the disciples encounter someone outside their group casting out demons in Jesus' name, and Jesus tells them not to stop him (Mark 9:38–40; Luke 9:49–50).</w:t>
      </w:r>
    </w:p>
    <w:p w14:paraId="5D6525EA" w14:textId="77777777" w:rsidR="003956E2" w:rsidRDefault="00000000">
      <w:pPr>
        <w:ind w:firstLine="288"/>
      </w:pPr>
      <w:r>
        <w:t>So Scripture itself already knows that:</w:t>
      </w:r>
    </w:p>
    <w:p w14:paraId="0C6C7387" w14:textId="77777777" w:rsidR="003956E2" w:rsidRDefault="00000000">
      <w:pPr>
        <w:pStyle w:val="BlockQuote"/>
      </w:pPr>
      <w:r>
        <w:t>supernatural-looking power ≠ holiness ≠ complete doctrinal correctness ≠ ecclesial fullness.</w:t>
      </w:r>
    </w:p>
    <w:p w14:paraId="3798BCA3" w14:textId="77777777" w:rsidR="003956E2" w:rsidRDefault="00000000">
      <w:pPr>
        <w:ind w:firstLine="288"/>
      </w:pPr>
      <w:r>
        <w:t>Those are separable questions.</w:t>
      </w:r>
    </w:p>
    <w:p w14:paraId="798994B3" w14:textId="77777777" w:rsidR="003956E2" w:rsidRDefault="00000000">
      <w:pPr>
        <w:ind w:firstLine="288"/>
      </w:pPr>
      <w:r>
        <w:t>The tradition does not reduce them to proof.</w:t>
      </w:r>
    </w:p>
    <w:p w14:paraId="2E1A8EEA" w14:textId="77777777" w:rsidR="003956E2" w:rsidRDefault="00000000">
      <w:pPr>
        <w:ind w:firstLine="288"/>
      </w:pPr>
      <w:r>
        <w:t>There is first benefaction. Someone is healed, delivered, protected, fed, restored.</w:t>
      </w:r>
    </w:p>
    <w:p w14:paraId="4BE97276" w14:textId="77777777" w:rsidR="003956E2" w:rsidRDefault="00000000">
      <w:pPr>
        <w:ind w:firstLine="288"/>
      </w:pPr>
      <w:r>
        <w:t>There is revelation. Something about God, Christ, the Kingdom, salvation, or creation's destiny becomes visible.</w:t>
      </w:r>
    </w:p>
    <w:p w14:paraId="55D8EF55" w14:textId="77777777" w:rsidR="003956E2" w:rsidRDefault="00000000">
      <w:pPr>
        <w:ind w:firstLine="288"/>
      </w:pPr>
      <w:r>
        <w:lastRenderedPageBreak/>
        <w:t>There is vindicatory confirmation. A message or messenger receives divine attestation.</w:t>
      </w:r>
    </w:p>
    <w:p w14:paraId="7E62813E" w14:textId="77777777" w:rsidR="003956E2" w:rsidRDefault="00000000">
      <w:pPr>
        <w:ind w:firstLine="288"/>
      </w:pPr>
      <w:r>
        <w:t>There is hagiological testimony. A saint's holiness or intercessory communion with God may be attested.</w:t>
      </w:r>
    </w:p>
    <w:p w14:paraId="240520E9" w14:textId="77777777" w:rsidR="003956E2" w:rsidRDefault="00000000">
      <w:pPr>
        <w:ind w:firstLine="288"/>
      </w:pPr>
      <w:r>
        <w:t>There is ecclesial edification. The Church is strengthened in faith.</w:t>
      </w:r>
    </w:p>
    <w:p w14:paraId="73CC4802" w14:textId="77777777" w:rsidR="003956E2" w:rsidRDefault="00000000">
      <w:pPr>
        <w:ind w:firstLine="288"/>
      </w:pPr>
      <w:r>
        <w:t>And there is an eschatological dimension. Christ's healings are not random party tricks; they anticipate the restoration of creation. The blind see, the lame walk, the dead rise. The miracle temporarily manifests what creation looks like under the victorious reign of God.</w:t>
      </w:r>
    </w:p>
    <w:p w14:paraId="7EF36BDC" w14:textId="77777777" w:rsidR="003956E2" w:rsidRDefault="00000000">
      <w:pPr>
        <w:ind w:firstLine="288"/>
      </w:pPr>
      <w:r>
        <w:t>Irenaeus already presents Christian miracles this way around the late second century. He describes the Church throughout the world exercising gifts received from Christ, including exorcisms, healings, prophetic gifts, and even reports of raisings from the dead, and emphasizes that these are exercised for the benefit of human beings, freely rather than through magical commerce or incantation.</w:t>
      </w:r>
    </w:p>
    <w:p w14:paraId="5B7DCFEE" w14:textId="77777777" w:rsidR="003956E2" w:rsidRDefault="00000000">
      <w:pPr>
        <w:ind w:firstLine="288"/>
      </w:pPr>
      <w:r>
        <w:t>Augustine, centuries later, makes continuation explicit. In City of God XXII.8 he reports contemporary miracles connected with Christ's sacraments, the prayers of Christians, and the relics of martyrs. He simultaneously notes a major evidential problem: local contemporary reports do not enjoy the same universal publicity and documentary status as canonical apostolic signs. That is an unexpectedly sophisticated observation about testimonial accessibility.</w:t>
      </w:r>
    </w:p>
    <w:p w14:paraId="049EC4CA" w14:textId="77777777" w:rsidR="003956E2" w:rsidRDefault="00000000">
      <w:pPr>
        <w:pStyle w:val="SourceNote"/>
      </w:pPr>
      <w:r>
        <w:t>Acts 2:22; John 5:36; John 10:37–38; John 20:30–31; Hebrews 2:3–4; Mark 16:20; Deuteronomy 13:2–4; Matthew 7:22–23; Matthew 24:24; Mark 9:38–40.</w:t>
      </w:r>
    </w:p>
    <w:p w14:paraId="59F03F5D" w14:textId="77777777" w:rsidR="003956E2" w:rsidRDefault="00000000">
      <w:pPr>
        <w:pStyle w:val="Heading2"/>
      </w:pPr>
      <w:r>
        <w:t>Chapter 6. What a Miracle Is</w:t>
      </w:r>
    </w:p>
    <w:p w14:paraId="70BBC5A6" w14:textId="77777777" w:rsidR="003956E2" w:rsidRDefault="00000000">
      <w:r>
        <w:t>Aquinas offers the classical metaphysical grammar. Miracle is not defined by human surprise alone, still less by the present limits of scientific explanation. It concerns the relation of an effect to the created order of causes.</w:t>
      </w:r>
    </w:p>
    <w:p w14:paraId="6E9A5C99" w14:textId="77777777" w:rsidR="003956E2" w:rsidRDefault="00000000">
      <w:pPr>
        <w:ind w:firstLine="288"/>
      </w:pPr>
      <w:r>
        <w:t>Aquinas supplies perhaps the clearest metaphysical account.</w:t>
      </w:r>
    </w:p>
    <w:p w14:paraId="32DF5DFB" w14:textId="77777777" w:rsidR="003956E2" w:rsidRDefault="00000000">
      <w:pPr>
        <w:ind w:firstLine="288"/>
      </w:pPr>
      <w:r>
        <w:t>In Book IV, Part I, Lambertini begins with a distinction more sophisticated than the modern slogan “violation of a law of nature.”</w:t>
      </w:r>
    </w:p>
    <w:p w14:paraId="3E253E86" w14:textId="77777777" w:rsidR="003956E2" w:rsidRDefault="00000000">
      <w:pPr>
        <w:ind w:firstLine="288"/>
      </w:pPr>
      <w:r>
        <w:t>Lambertini begins with a twofold divinely instituted order: the natural order and the supernatural order pertaining to grace and glory. He makes an important move immediately. The Incarnation, virgin birth, Resurrection of Christ, mission of the Holy Spirit, sacramental operation, and glorification of bodies are supernatural relative to nature, but they are not the class of miracles he is presently investigating. They belong to another divine order already disclosed through faith. Even justification, ordinarily belonging to the supernatural order, can take on a specifically miraculous character when it occurs in an extraordinary manner, as in Paul's conversion.</w:t>
      </w:r>
    </w:p>
    <w:p w14:paraId="35DC7A70" w14:textId="77777777" w:rsidR="003956E2" w:rsidRDefault="00000000">
      <w:pPr>
        <w:ind w:firstLine="288"/>
      </w:pPr>
      <w:r>
        <w:t>That is an important correction to overly broad definitions:</w:t>
      </w:r>
    </w:p>
    <w:p w14:paraId="6651F9C5" w14:textId="77777777" w:rsidR="003956E2" w:rsidRDefault="00000000">
      <w:pPr>
        <w:ind w:firstLine="288"/>
      </w:pPr>
      <w:r>
        <w:t>Not everything supernatural is a miracle in the canonical-apologetic sense.</w:t>
      </w:r>
    </w:p>
    <w:p w14:paraId="71E7E7A9" w14:textId="77777777" w:rsidR="003956E2" w:rsidRDefault="00000000">
      <w:pPr>
        <w:ind w:firstLine="288"/>
      </w:pPr>
      <w:r>
        <w:t>This is particularly useful for the later distinction between sacramental efficacy and miraculous manifestation. Lambertini already has conceptual space to say that sacramental supernatural reality and extraordinary miraculous manifestation are not identical categories.</w:t>
      </w:r>
    </w:p>
    <w:p w14:paraId="68AF2A37" w14:textId="77777777" w:rsidR="003956E2" w:rsidRDefault="00000000">
      <w:pPr>
        <w:ind w:firstLine="288"/>
      </w:pPr>
      <w:r>
        <w:t xml:space="preserve">He then adopts Aquinas's analysis of wonder. For admiration to arise, the effect must be manifest while its cause is hidden. Yet a hidden divine cause is not enough by itself: the ordinary creation of the rational soul is from </w:t>
      </w:r>
      <w:r>
        <w:lastRenderedPageBreak/>
        <w:t>God, but Lambertini says it is not called miraculous because the order according to which God acts is known. By contrast, Christ's instantaneous healing of Peter's mother-in-law occurs through a special providence outside that familiar order.</w:t>
      </w:r>
    </w:p>
    <w:p w14:paraId="22F36882" w14:textId="77777777" w:rsidR="003956E2" w:rsidRDefault="00000000">
      <w:pPr>
        <w:pStyle w:val="BlockQuote"/>
      </w:pPr>
      <w:r>
        <w:t>divine causation ≠ miracle.</w:t>
      </w:r>
    </w:p>
    <w:p w14:paraId="6EFD059C" w14:textId="77777777" w:rsidR="003956E2" w:rsidRDefault="00000000">
      <w:pPr>
        <w:ind w:firstLine="288"/>
      </w:pPr>
      <w:r>
        <w:t>Everything depends upon divine causality at some level. Miracle concerns a distinctive relation between an effect and the ordinarily established secondary causal order.</w:t>
      </w:r>
    </w:p>
    <w:p w14:paraId="7BCD2F53" w14:textId="77777777" w:rsidR="003956E2" w:rsidRDefault="00000000">
      <w:pPr>
        <w:ind w:firstLine="288"/>
      </w:pPr>
      <w:r>
        <w:t>And Lambertini is careful about the word unusual. Following Thomas, he says insolitum does not simply mean statistically rare. The point is an excess beyond the mode naturally belonging to the relevant power. Something could theoretically happen frequently and still be miraculous if it occurred beyond the natural mode.</w:t>
      </w:r>
    </w:p>
    <w:p w14:paraId="099D7486" w14:textId="77777777" w:rsidR="003956E2" w:rsidRDefault="00000000">
      <w:pPr>
        <w:ind w:firstLine="288"/>
      </w:pPr>
      <w:r>
        <w:t>That distinction is philosophically excellent:</w:t>
      </w:r>
    </w:p>
    <w:p w14:paraId="788BE569" w14:textId="77777777" w:rsidR="003956E2" w:rsidRDefault="00000000">
      <w:pPr>
        <w:ind w:firstLine="288"/>
      </w:pPr>
      <w:r>
        <w:t>rarity is statistical; miraculousness is causal.</w:t>
      </w:r>
    </w:p>
    <w:p w14:paraId="29ECD7D8" w14:textId="77777777" w:rsidR="003956E2" w:rsidRDefault="00000000">
      <w:pPr>
        <w:pStyle w:val="Heading3"/>
      </w:pPr>
      <w:r>
        <w:t>Lambertini’s clarification</w:t>
      </w:r>
    </w:p>
    <w:p w14:paraId="7E21461E" w14:textId="77777777" w:rsidR="003956E2" w:rsidRDefault="00000000">
      <w:r>
        <w:t>Lambertini preserves the Thomistic core while distinguishing a strict miracle, which exceeds the powers of the whole created order, from looser uses of the term for effects exceeding visible corporeal powers. His distinction prevents an investigator from confusing the unfamiliar with the uncreated.</w:t>
      </w:r>
    </w:p>
    <w:p w14:paraId="5D8BE622" w14:textId="77777777" w:rsidR="003956E2" w:rsidRDefault="00000000">
      <w:pPr>
        <w:ind w:firstLine="288"/>
      </w:pPr>
      <w:r>
        <w:t>In his own words: “At nos majoris claritatis gratia dicimus, Miracula majora excedere vires totius naturae creatae, &amp; Miracula minora excedere vires naturae tantum corporeae, &amp; visibilis.” Working translation: “For the sake of greater clarity, we say that greater miracles exceed the powers of the whole of created nature, while lesser miracles exceed only the powers of corporeal and visible nature.”</w:t>
      </w:r>
    </w:p>
    <w:p w14:paraId="5B087C4B" w14:textId="77777777" w:rsidR="003956E2" w:rsidRDefault="00000000">
      <w:pPr>
        <w:pStyle w:val="SourceNote"/>
      </w:pPr>
      <w:r>
        <w:t>Aquinas, ST I, q. 105, aa. 6–8; Lambertini, De Servorum Dei IV.1, chs. I–II, esp. p. 14 of the 1738 edition.</w:t>
      </w:r>
    </w:p>
    <w:p w14:paraId="6F953032" w14:textId="77777777" w:rsidR="003956E2" w:rsidRDefault="00000000">
      <w:pPr>
        <w:pStyle w:val="Heading2"/>
      </w:pPr>
      <w:r>
        <w:t>Chapter 7. Wonder, Phenomenology, and the Hidden Cause</w:t>
      </w:r>
    </w:p>
    <w:p w14:paraId="4966DE08" w14:textId="77777777" w:rsidR="003956E2" w:rsidRDefault="00000000">
      <w:r>
        <w:t>Miracle has a phenomenology because human beings encounter effects before they possess complete causal explanations. Yet wonder must be disciplined by metaphysics and discernment.</w:t>
      </w:r>
    </w:p>
    <w:p w14:paraId="0A60BA18" w14:textId="77777777" w:rsidR="003956E2" w:rsidRDefault="00000000">
      <w:pPr>
        <w:ind w:firstLine="288"/>
      </w:pPr>
      <w:r>
        <w:t>Thomas begins from wonder.</w:t>
      </w:r>
    </w:p>
    <w:p w14:paraId="3BCFCE63" w14:textId="77777777" w:rsidR="003956E2" w:rsidRDefault="00000000">
      <w:pPr>
        <w:ind w:firstLine="288"/>
      </w:pPr>
      <w:r>
        <w:t>The word miraculum points to mirari, to wonder or admiration. We encounter an effect; the effect is manifest, while its cause is hidden from us. In an ordinary case, increased knowledge can remove the wonder. An eclipse astonishes someone who does not understand astronomy but not the astronomer.</w:t>
      </w:r>
    </w:p>
    <w:p w14:paraId="2E2D7120" w14:textId="77777777" w:rsidR="003956E2" w:rsidRDefault="00000000">
      <w:pPr>
        <w:ind w:firstLine="288"/>
      </w:pPr>
      <w:r>
        <w:t>A miracle proper is different because its adequate cause ultimately exceeds created causal power.</w:t>
      </w:r>
    </w:p>
    <w:p w14:paraId="2059A534" w14:textId="77777777" w:rsidR="003956E2" w:rsidRDefault="00000000">
      <w:pPr>
        <w:ind w:firstLine="288"/>
      </w:pPr>
      <w:r>
        <w:t>So phenomenologically there is a progression:</w:t>
      </w:r>
    </w:p>
    <w:p w14:paraId="2A2387CB" w14:textId="77777777" w:rsidR="003956E2" w:rsidRDefault="00000000">
      <w:pPr>
        <w:pStyle w:val="BlockQuote"/>
      </w:pPr>
      <w:r>
        <w:t>encounter → astonishment → causal questioning → recognition of transcendence → interpretation as sign → possible response of faith.</w:t>
      </w:r>
    </w:p>
    <w:p w14:paraId="301D50A9" w14:textId="77777777" w:rsidR="003956E2" w:rsidRDefault="00000000">
      <w:pPr>
        <w:ind w:firstLine="288"/>
      </w:pPr>
      <w:r>
        <w:t>Yet Catholicism deliberately refuses to make the first stage sufficient for the last.</w:t>
      </w:r>
    </w:p>
    <w:p w14:paraId="6FAC3C08" w14:textId="77777777" w:rsidR="003956E2" w:rsidRDefault="00000000">
      <w:pPr>
        <w:ind w:firstLine="288"/>
      </w:pPr>
      <w:r>
        <w:t>Astonishment is not revelation.</w:t>
      </w:r>
    </w:p>
    <w:p w14:paraId="3D87FA8A" w14:textId="77777777" w:rsidR="003956E2" w:rsidRDefault="00000000">
      <w:pPr>
        <w:ind w:firstLine="288"/>
      </w:pPr>
      <w:r>
        <w:t>That is why Lumen Gentium says extraordinary gifts should neither be presumptuously sought nor accepted uncritically; their authenticity and use require discernment, following Paul's command to “test all things.”</w:t>
      </w:r>
    </w:p>
    <w:p w14:paraId="24A34EE2" w14:textId="77777777" w:rsidR="003956E2" w:rsidRDefault="00000000">
      <w:pPr>
        <w:ind w:firstLine="288"/>
      </w:pPr>
      <w:r>
        <w:lastRenderedPageBreak/>
        <w:t>And this is why Jesus' miracles are so rarely mere demonstrations of power. They heal, liberate, restore sight, feed, forgive, deliver from evil, restore human beings to community, and even restore life. They disclose what God's reign is like.</w:t>
      </w:r>
    </w:p>
    <w:p w14:paraId="28160A45" w14:textId="77777777" w:rsidR="003956E2" w:rsidRDefault="00000000">
      <w:pPr>
        <w:ind w:firstLine="288"/>
      </w:pPr>
      <w:r>
        <w:t>Thus miracle has not merely a causal grammar but a teleological grammar.</w:t>
      </w:r>
    </w:p>
    <w:p w14:paraId="7094CE8F" w14:textId="77777777" w:rsidR="003956E2" w:rsidRDefault="00000000">
      <w:pPr>
        <w:ind w:firstLine="288"/>
      </w:pPr>
      <w:r>
        <w:t>The question is not merely:</w:t>
      </w:r>
    </w:p>
    <w:p w14:paraId="17C52775" w14:textId="77777777" w:rsidR="003956E2" w:rsidRDefault="00000000">
      <w:pPr>
        <w:ind w:firstLine="288"/>
      </w:pPr>
      <w:r>
        <w:t>Who had enough power to do this?</w:t>
      </w:r>
    </w:p>
    <w:p w14:paraId="01876F60" w14:textId="77777777" w:rsidR="003956E2" w:rsidRDefault="00000000">
      <w:pPr>
        <w:ind w:firstLine="288"/>
      </w:pPr>
      <w:r>
        <w:t>It is also:</w:t>
      </w:r>
    </w:p>
    <w:p w14:paraId="43C86E5F" w14:textId="77777777" w:rsidR="003956E2" w:rsidRDefault="00000000">
      <w:pPr>
        <w:ind w:firstLine="288"/>
      </w:pPr>
      <w:r>
        <w:t>Toward what good does this act point?</w:t>
      </w:r>
    </w:p>
    <w:p w14:paraId="7B3F0AB3" w14:textId="77777777" w:rsidR="003956E2" w:rsidRDefault="00000000">
      <w:pPr>
        <w:ind w:firstLine="288"/>
      </w:pPr>
      <w:r>
        <w:t>Phenomenologically, the movement is from encounter to astonishment, from astonishment to causal inquiry, from causal inquiry to possible recognition of divine agency, and only then to interpretation as a sign. The stages can fail to coincide. Astonishment is not revelation.</w:t>
      </w:r>
    </w:p>
    <w:p w14:paraId="3C8A78AD" w14:textId="77777777" w:rsidR="003956E2" w:rsidRDefault="00000000">
      <w:pPr>
        <w:ind w:firstLine="288"/>
      </w:pPr>
      <w:r>
        <w:t>This is why rarity and miracle must be separated. A rare natural event remains natural; a frequently repeated event could still be miraculous if, in the relevant sense, it occurred beyond the proportionate mode of created causality. Statistical infrequency and metaphysical excess answer different questions.</w:t>
      </w:r>
    </w:p>
    <w:p w14:paraId="2744643C" w14:textId="77777777" w:rsidR="003956E2" w:rsidRDefault="00000000">
      <w:pPr>
        <w:pStyle w:val="SourceNote"/>
      </w:pPr>
      <w:r>
        <w:t>Aquinas, ST I, q. 105, a. 7; Lambertini, De Servorum Dei IV.1, ch. I; Vatican II, Lumen Gentium §12.</w:t>
      </w:r>
    </w:p>
    <w:p w14:paraId="05C60E0B" w14:textId="77777777" w:rsidR="003956E2" w:rsidRDefault="00000000">
      <w:pPr>
        <w:pStyle w:val="Heading2"/>
      </w:pPr>
      <w:r>
        <w:t>Chapter 8. Incarnation and Resurrection: The Christological Center</w:t>
      </w:r>
    </w:p>
    <w:p w14:paraId="1A1570F9" w14:textId="77777777" w:rsidR="003956E2" w:rsidRDefault="00000000">
      <w:r>
        <w:t>Christian miracle cannot be understood apart from Christ. The Incarnation provides the deepest grammar of sensible mediation, while the Resurrection provides the paradigmatic case of a miracle whose historical manifestation and theological signification are inseparable.</w:t>
      </w:r>
    </w:p>
    <w:p w14:paraId="439BC40B" w14:textId="77777777" w:rsidR="003956E2" w:rsidRDefault="00000000">
      <w:pPr>
        <w:ind w:firstLine="288"/>
      </w:pPr>
      <w:r>
        <w:t>Dei Verbum therefore refuses to conceive revelation as propositions simply downloaded into minds. God's revelation occurs through words and deeds in history, culminating not merely in something Christ says but in Christ himself.</w:t>
      </w:r>
    </w:p>
    <w:p w14:paraId="49BCADB1" w14:textId="77777777" w:rsidR="003956E2" w:rsidRDefault="00000000">
      <w:pPr>
        <w:ind w:firstLine="288"/>
      </w:pPr>
      <w:r>
        <w:t>There is thus an analogical continuum:</w:t>
      </w:r>
    </w:p>
    <w:p w14:paraId="66603504" w14:textId="77777777" w:rsidR="003956E2" w:rsidRDefault="00000000">
      <w:pPr>
        <w:pStyle w:val="BlockQuote"/>
      </w:pPr>
      <w:r>
        <w:t>creation → history → prophetic signs → Incarnation → Christ's signs → sacraments → ecclesial life → extraordinary miracles.</w:t>
      </w:r>
    </w:p>
    <w:p w14:paraId="13DED2DE" w14:textId="77777777" w:rsidR="003956E2" w:rsidRDefault="00000000">
      <w:pPr>
        <w:ind w:firstLine="288"/>
      </w:pPr>
      <w:r>
        <w:t>They are not all the same kind of reality, but Catholicism understands the material and historical order as capable of genuine participation in divine self-communication.</w:t>
      </w:r>
    </w:p>
    <w:p w14:paraId="664C3E27" w14:textId="77777777" w:rsidR="003956E2" w:rsidRDefault="00000000">
      <w:pPr>
        <w:ind w:firstLine="288"/>
      </w:pPr>
      <w:r>
        <w:t>The Incarnation. The Incarnation may actually be the supreme theological foundation for the Catholic theology of signs. In Christ, the invisible God becomes genuinely manifest through a real human nature. The Catechism says that in Christ's body “we see our God made visible.”</w:t>
      </w:r>
    </w:p>
    <w:p w14:paraId="15F93E27" w14:textId="77777777" w:rsidR="003956E2" w:rsidRDefault="00000000">
      <w:pPr>
        <w:ind w:firstLine="288"/>
      </w:pPr>
      <w:r>
        <w:t>That does not make Christ merely a divine sign. He is the divine Son incarnate. But precisely for that reason the Incarnation establishes the ultimate Christian grammar of sensible mediation:</w:t>
      </w:r>
    </w:p>
    <w:p w14:paraId="15D22BCC" w14:textId="77777777" w:rsidR="003956E2" w:rsidRDefault="00000000">
      <w:pPr>
        <w:ind w:firstLine="288"/>
      </w:pPr>
      <w:r>
        <w:t>the invisible can truly communicate itself through the visible without being reduced to the visible.</w:t>
      </w:r>
    </w:p>
    <w:p w14:paraId="3AE6EB7B" w14:textId="77777777" w:rsidR="003956E2" w:rsidRDefault="00000000">
      <w:pPr>
        <w:ind w:firstLine="288"/>
      </w:pPr>
      <w:r>
        <w:t>Miracles, sacraments, relics, icons, ecclesial embodiment, and historical revelation all become more intelligible against that Incarnational background.</w:t>
      </w:r>
    </w:p>
    <w:p w14:paraId="47E49444" w14:textId="77777777" w:rsidR="003956E2" w:rsidRDefault="00000000">
      <w:r>
        <w:lastRenderedPageBreak/>
        <w:t>The Christological claim should be stated with full force. Christ is not merely the greatest example within a generic class called miracle. Within Christianity the category of miracle receives its definitive revelatory grammar from him. His signs belong to the mission of the incarnate Son and disclose the Kingdom he personally brings; their meaning is therefore internal to his identity and mission rather than externally attached to feats of power.</w:t>
      </w:r>
    </w:p>
    <w:p w14:paraId="2718D297" w14:textId="77777777" w:rsidR="003956E2" w:rsidRDefault="00000000">
      <w:r>
        <w:t>The Paschal horizon also carries a nature-grace-glory trajectory. Healing and deliverance are not ultimate because restored biological integrity is not the final Christian good. In Christ, wounded nature is healed and elevated by grace toward sanctification, participation in divine life, resurrection, glorification, and final communion with God. Post-apostolic miracles are secondary signs of that destiny, not substitutes for it.</w:t>
      </w:r>
    </w:p>
    <w:p w14:paraId="7E53B52E" w14:textId="77777777" w:rsidR="003956E2" w:rsidRDefault="00000000">
      <w:pPr>
        <w:ind w:firstLine="288"/>
      </w:pPr>
      <w:r>
        <w:t>The Resurrection is the paradigmatic vindicatory miracle and the hermeneutical center of Christian miracle theology. The Church calls it the “crowning truth” of Christian faith and simultaneously an historical event manifested through signs and testimony and a transcendent act of God surpassing history.</w:t>
      </w:r>
    </w:p>
    <w:p w14:paraId="6C5AAD1B" w14:textId="77777777" w:rsidR="003956E2" w:rsidRDefault="00000000">
      <w:pPr>
        <w:ind w:firstLine="288"/>
      </w:pPr>
      <w:r>
        <w:t>That is almost a perfect model of what the tradition has been describing:</w:t>
      </w:r>
    </w:p>
    <w:p w14:paraId="6DAFC756" w14:textId="77777777" w:rsidR="003956E2" w:rsidRDefault="00000000">
      <w:pPr>
        <w:ind w:firstLine="288"/>
      </w:pPr>
      <w:r>
        <w:t>historical but transcendent; sensible in effects but not reducible to those effects; divine action with determinate Christological meaning; event and revelation together.</w:t>
      </w:r>
    </w:p>
    <w:p w14:paraId="0B7F290E" w14:textId="77777777" w:rsidR="003956E2" w:rsidRDefault="00000000">
      <w:pPr>
        <w:ind w:firstLine="288"/>
      </w:pPr>
      <w:r>
        <w:t>Lesser Christian miracles should therefore be interpreted Paschally. Healing is a small anticipation of resurrection. Exorcism anticipates Christ's defeat of evil. Restoration anticipates renewed creation.</w:t>
      </w:r>
    </w:p>
    <w:p w14:paraId="2856A679" w14:textId="77777777" w:rsidR="003956E2" w:rsidRDefault="00000000">
      <w:pPr>
        <w:ind w:firstLine="288"/>
      </w:pPr>
      <w:r>
        <w:t>The closure of public revelation places another decisive limit on vindicatory miracles. Catholicism says definitive public revelation is complete in Christ; no later apparition or miracle can add another article to the deposit of faith. Dei Verbum and CCC §§66–67 are explicit.</w:t>
      </w:r>
    </w:p>
    <w:p w14:paraId="1F3D4620" w14:textId="77777777" w:rsidR="003956E2" w:rsidRDefault="00000000">
      <w:pPr>
        <w:ind w:firstLine="288"/>
      </w:pPr>
      <w:r>
        <w:t>Therefore even a genuine post-apostolic miracle has a structurally subordinate epistemic status.</w:t>
      </w:r>
    </w:p>
    <w:p w14:paraId="0CB80F1F" w14:textId="77777777" w:rsidR="003956E2" w:rsidRDefault="00000000">
      <w:pPr>
        <w:ind w:firstLine="288"/>
      </w:pPr>
      <w:r>
        <w:t>Lourdes cannot reveal Christianity 2.0.</w:t>
      </w:r>
    </w:p>
    <w:p w14:paraId="0C28D568" w14:textId="77777777" w:rsidR="003956E2" w:rsidRDefault="00000000">
      <w:pPr>
        <w:ind w:firstLine="288"/>
      </w:pPr>
      <w:r>
        <w:t>Fatima cannot correct the Gospel.</w:t>
      </w:r>
    </w:p>
    <w:p w14:paraId="158FB2A7" w14:textId="77777777" w:rsidR="003956E2" w:rsidRDefault="00000000">
      <w:pPr>
        <w:ind w:firstLine="288"/>
      </w:pPr>
      <w:r>
        <w:t>A canonization miracle cannot add a new dogma.</w:t>
      </w:r>
    </w:p>
    <w:p w14:paraId="44C5692A" w14:textId="77777777" w:rsidR="003956E2" w:rsidRDefault="00000000">
      <w:pPr>
        <w:ind w:firstLine="288"/>
      </w:pPr>
      <w:r>
        <w:t>A genuine private revelation can call the Church back into the fullness of what has already been given in Christ.</w:t>
      </w:r>
    </w:p>
    <w:p w14:paraId="64604872" w14:textId="77777777" w:rsidR="003956E2" w:rsidRDefault="00000000">
      <w:pPr>
        <w:ind w:firstLine="288"/>
      </w:pPr>
      <w:r>
        <w:t>This gives us another restriction on vindication:</w:t>
      </w:r>
    </w:p>
    <w:p w14:paraId="5CC83599" w14:textId="77777777" w:rsidR="003956E2" w:rsidRDefault="00000000">
      <w:pPr>
        <w:ind w:firstLine="288"/>
      </w:pPr>
      <w:r>
        <w:t>later miracles can confirm, illuminate, call attention to, or instantiate revelation; they cannot supersede it.</w:t>
      </w:r>
    </w:p>
    <w:p w14:paraId="07BD15E9" w14:textId="77777777" w:rsidR="003956E2" w:rsidRDefault="00000000">
      <w:pPr>
        <w:pStyle w:val="SourceNote"/>
      </w:pPr>
      <w:r>
        <w:t>Vatican II, Dei Verbum §§2, 4; CCC §§65–67, 638–658; Aquinas, ST III, q. 43; 1 Corinthians 15; 2 Peter 1:4; CCC §§460, 1997.</w:t>
      </w:r>
    </w:p>
    <w:p w14:paraId="7BFE51A0" w14:textId="77777777" w:rsidR="003956E2" w:rsidRDefault="003956E2">
      <w:pPr>
        <w:ind w:firstLine="288"/>
      </w:pPr>
    </w:p>
    <w:p w14:paraId="668E59FD" w14:textId="77777777" w:rsidR="003956E2" w:rsidRDefault="00000000">
      <w:pPr>
        <w:pStyle w:val="Heading1"/>
        <w:pageBreakBefore/>
        <w:jc w:val="center"/>
      </w:pPr>
      <w:r>
        <w:lastRenderedPageBreak/>
        <w:t>PART III</w:t>
      </w:r>
    </w:p>
    <w:p w14:paraId="7E1F2A47" w14:textId="77777777" w:rsidR="003956E2" w:rsidRDefault="00000000">
      <w:pPr>
        <w:pStyle w:val="Title"/>
        <w:jc w:val="center"/>
      </w:pPr>
      <w:r>
        <w:t>Miracle as Divine Testimony</w:t>
      </w:r>
    </w:p>
    <w:p w14:paraId="0CA5F12A" w14:textId="77777777" w:rsidR="003956E2" w:rsidRDefault="00000000">
      <w:pPr>
        <w:pStyle w:val="BlockQuote"/>
        <w:jc w:val="center"/>
      </w:pPr>
      <w:r>
        <w:t>The crucial question is not merely whether God acted, but what God thereby attested.</w:t>
      </w:r>
    </w:p>
    <w:p w14:paraId="5521860A" w14:textId="77777777" w:rsidR="003956E2" w:rsidRDefault="003956E2">
      <w:pPr>
        <w:ind w:firstLine="288"/>
      </w:pPr>
    </w:p>
    <w:p w14:paraId="022006CD" w14:textId="77777777" w:rsidR="003956E2" w:rsidRDefault="00000000">
      <w:pPr>
        <w:pStyle w:val="Heading2"/>
        <w:pageBreakBefore/>
      </w:pPr>
      <w:r>
        <w:lastRenderedPageBreak/>
        <w:t>Chapter 9. From Miracle to Testimony</w:t>
      </w:r>
    </w:p>
    <w:p w14:paraId="21B19FCC" w14:textId="77777777" w:rsidR="003956E2" w:rsidRDefault="00000000">
      <w:r>
        <w:t>The Catholic tradition gives some miracles an explicitly evidential function. The native vocabulary is sign, witness, confirmation, testimony, and motive of credibility. “Vindicatory miracle” is used here as a modern analytical label for that class of cases.</w:t>
      </w:r>
    </w:p>
    <w:p w14:paraId="364C06DD" w14:textId="77777777" w:rsidR="003956E2" w:rsidRDefault="00000000">
      <w:pPr>
        <w:ind w:firstLine="288"/>
      </w:pPr>
      <w:r>
        <w:t>“Vindicatory miracle” is useful terminology, although it is not the single standard technical category used by the Magisterium.</w:t>
      </w:r>
    </w:p>
    <w:p w14:paraId="1DB02E25" w14:textId="77777777" w:rsidR="003956E2" w:rsidRDefault="00000000">
      <w:r>
        <w:t>Miracle, sign, and divine testimony must therefore be formally distinguished. A miracle is miraculous by reason of its causal relation to the created order. A miracle functions as a sign insofar as it intelligibly manifests some reality beyond the bare occurrence of the effect. A miraculous sign functions as divine testimony only where the circumstances warrant interpreting it as divine confirmation or attestation. Consequently, not every miracle is vindicatory, and not everything a miracle signifies belongs to what it attests. The same concrete event can thus be considered under distinct formal aspects: qua miracle, causally; qua sign, semiotically; qua testimony, attestatively.</w:t>
      </w:r>
    </w:p>
    <w:p w14:paraId="0AE6FD76" w14:textId="77777777" w:rsidR="003956E2" w:rsidRDefault="00000000">
      <w:pPr>
        <w:ind w:firstLine="288"/>
      </w:pPr>
      <w:r>
        <w:t>Aquinas comes remarkably close to formally defining this category.</w:t>
      </w:r>
    </w:p>
    <w:p w14:paraId="5A965E4C" w14:textId="77777777" w:rsidR="003956E2" w:rsidRDefault="00000000">
      <w:pPr>
        <w:ind w:firstLine="288"/>
      </w:pPr>
      <w:r>
        <w:t>He says true miracles are wrought by God for human benefit in two particularly relevant ways:</w:t>
      </w:r>
    </w:p>
    <w:p w14:paraId="55AC7FEC" w14:textId="77777777" w:rsidR="003956E2" w:rsidRDefault="00000000">
      <w:pPr>
        <w:ind w:firstLine="288"/>
      </w:pPr>
      <w:r>
        <w:t>to confirm a truth that has been proclaimed, or to manifest the holiness of a person whom God proposes as an example.</w:t>
      </w:r>
    </w:p>
    <w:p w14:paraId="55B4534E" w14:textId="77777777" w:rsidR="003956E2" w:rsidRDefault="00000000">
      <w:pPr>
        <w:ind w:firstLine="288"/>
      </w:pPr>
      <w:r>
        <w:t>This yields two different kinds of vindication.</w:t>
      </w:r>
    </w:p>
    <w:p w14:paraId="01ECB79F" w14:textId="77777777" w:rsidR="003956E2" w:rsidRDefault="00000000">
      <w:pPr>
        <w:ind w:firstLine="288"/>
      </w:pPr>
      <w:r>
        <w:t>A doctrinal or revelatory vindication has a proposition or proclamation as its object.</w:t>
      </w:r>
    </w:p>
    <w:p w14:paraId="714D11E5" w14:textId="77777777" w:rsidR="003956E2" w:rsidRDefault="00000000">
      <w:pPr>
        <w:ind w:firstLine="288"/>
      </w:pPr>
      <w:r>
        <w:t>A personal or hagiological vindication has someone's sanctity as its object.</w:t>
      </w:r>
    </w:p>
    <w:p w14:paraId="34B474CE" w14:textId="77777777" w:rsidR="003956E2" w:rsidRDefault="00000000">
      <w:pPr>
        <w:ind w:firstLine="288"/>
      </w:pPr>
      <w:r>
        <w:t>And Thomas insists that these must not be confused.</w:t>
      </w:r>
    </w:p>
    <w:p w14:paraId="09F1E1EC" w14:textId="77777777" w:rsidR="003956E2" w:rsidRDefault="00000000">
      <w:pPr>
        <w:ind w:firstLine="288"/>
      </w:pPr>
      <w:r>
        <w:t>A sinful preacher could conceivably be associated with a true miracle that confirms something true he preached without the miracle thereby proving that the preacher is holy. Conversely, a miracle associated with a saint can attest the saint's holiness without turning every private opinion the saint ever expressed into revealed doctrine.</w:t>
      </w:r>
    </w:p>
    <w:p w14:paraId="1F74E178" w14:textId="77777777" w:rsidR="003956E2" w:rsidRDefault="00000000">
      <w:pPr>
        <w:ind w:firstLine="288"/>
      </w:pPr>
      <w:r>
        <w:t>That principle is crucial.</w:t>
      </w:r>
    </w:p>
    <w:p w14:paraId="61FA7E0D" w14:textId="77777777" w:rsidR="003956E2" w:rsidRDefault="00000000">
      <w:pPr>
        <w:ind w:firstLine="288"/>
      </w:pPr>
      <w:r>
        <w:t>The scope of attestation is restricted to the thing attested.</w:t>
      </w:r>
    </w:p>
    <w:p w14:paraId="61C2A12C" w14:textId="77777777" w:rsidR="003956E2" w:rsidRDefault="00000000">
      <w:pPr>
        <w:ind w:firstLine="288"/>
      </w:pPr>
      <w:r>
        <w:t>Thomas says it in extremely strong terms. Miracles are genuine witnesses to the purpose for which they are wrought. Consequently, someone teaching false doctrine cannot receive a true divine miracle as confirmation of that false teaching, although a miracle could occur through that same person in honor of Christ, through a valid sacrament, or in connection with something true that person teaches.</w:t>
      </w:r>
    </w:p>
    <w:p w14:paraId="02ADF6C5" w14:textId="77777777" w:rsidR="003956E2" w:rsidRDefault="00000000">
      <w:pPr>
        <w:ind w:firstLine="288"/>
      </w:pPr>
      <w:r>
        <w:t>That supplies the conceptual machinery required for a theory of vindicatory miracle.</w:t>
      </w:r>
    </w:p>
    <w:p w14:paraId="66E0989D" w14:textId="77777777" w:rsidR="003956E2" w:rsidRDefault="00000000">
      <w:pPr>
        <w:ind w:firstLine="288"/>
      </w:pPr>
      <w:r>
        <w:t>Lambertini condenses the same point in a striking sentence: “Miracula enim sunt testimonium Divinae Virtutis, &amp; Veritatis.” Working translation: “Miracles are a testimony of Divine Power and Truth.” The event is therefore not merely a causal exception. Where it functions vindicatorily, it belongs to the order of testimony.</w:t>
      </w:r>
    </w:p>
    <w:p w14:paraId="514BAFF4" w14:textId="77777777" w:rsidR="003956E2" w:rsidRDefault="00000000">
      <w:pPr>
        <w:pStyle w:val="SourceNote"/>
      </w:pPr>
      <w:r>
        <w:t>Aquinas, ST II–II, q. 178, aa. 1–2; Lambertini, De Servorum Dei IV.1, chs. III–IV; Acts 2:22; Hebrews 2:3–4.</w:t>
      </w:r>
    </w:p>
    <w:p w14:paraId="5FAA0A37" w14:textId="77777777" w:rsidR="003956E2" w:rsidRDefault="00000000">
      <w:pPr>
        <w:pStyle w:val="Heading2"/>
      </w:pPr>
      <w:r>
        <w:lastRenderedPageBreak/>
        <w:t>Chapter 10. Doctrinal and Hagiological Vindication</w:t>
      </w:r>
    </w:p>
    <w:p w14:paraId="1956D35F" w14:textId="77777777" w:rsidR="003956E2" w:rsidRDefault="00000000">
      <w:r>
        <w:t>Aquinas and Lambertini distinguish two objects of divine attestation that are often confused: the truth of a proclamation and the sanctity of a person.</w:t>
      </w:r>
    </w:p>
    <w:p w14:paraId="32F7B2DD" w14:textId="77777777" w:rsidR="003956E2" w:rsidRDefault="00000000">
      <w:pPr>
        <w:ind w:firstLine="288"/>
      </w:pPr>
      <w:r>
        <w:t>Lambertini organizes these objects under final causality. The primary end of miracle is the glory of God. Subordinate to that end, miracles may manifest the truth of doctrine concerning faith and morals or attest the true sanctity of a person. Because those objects differ, the evidential conclusion must differ with them.</w:t>
      </w:r>
    </w:p>
    <w:p w14:paraId="63958979" w14:textId="77777777" w:rsidR="003956E2" w:rsidRDefault="00000000">
      <w:pPr>
        <w:ind w:firstLine="288"/>
      </w:pPr>
      <w:r>
        <w:t>Second: true divine miracles cannot, within the providential economy in which we live, be ordered toward confirming false doctrine or false sanctity. Lambertini's reason is divine veracity: God cannot become “a witness of falsehood.”</w:t>
      </w:r>
    </w:p>
    <w:p w14:paraId="7AC7C1D7" w14:textId="77777777" w:rsidR="003956E2" w:rsidRDefault="00000000">
      <w:pPr>
        <w:ind w:firstLine="288"/>
      </w:pPr>
      <w:r>
        <w:t>The formulation can therefore be strengthened historically:</w:t>
      </w:r>
    </w:p>
    <w:p w14:paraId="5C6461F8" w14:textId="77777777" w:rsidR="003956E2" w:rsidRDefault="00000000">
      <w:pPr>
        <w:ind w:firstLine="288"/>
      </w:pPr>
      <w:r>
        <w:t>Catholic miracle theology contains an intrinsic doctrine of restricted evidential scope. The occurrence of a true miracle through or around a person does not by itself vindicate everything that person believes. Vindicatory force arises when the miracle is intelligibly ordered toward confirming a determinate truth, mission, sanctity, or ecclesial claim.</w:t>
      </w:r>
    </w:p>
    <w:p w14:paraId="120F5385" w14:textId="77777777" w:rsidR="003956E2" w:rsidRDefault="00000000">
      <w:pPr>
        <w:ind w:firstLine="288"/>
      </w:pPr>
      <w:r>
        <w:t>That is not merely a modern analytic patch imposed upon the tradition. Lambertini himself is already reasoning that way.</w:t>
      </w:r>
    </w:p>
    <w:p w14:paraId="7103C26C" w14:textId="77777777" w:rsidR="003956E2" w:rsidRDefault="00000000">
      <w:pPr>
        <w:pStyle w:val="BlockQuote"/>
      </w:pPr>
      <w:r>
        <w:t>“On the final cause of miracles and on the differences between true and false miracles.”</w:t>
      </w:r>
    </w:p>
    <w:p w14:paraId="38469069" w14:textId="77777777" w:rsidR="003956E2" w:rsidRDefault="00000000">
      <w:pPr>
        <w:ind w:firstLine="288"/>
      </w:pPr>
      <w:r>
        <w:t>This is where the whole structure becomes explicitly semiotic.</w:t>
      </w:r>
    </w:p>
    <w:p w14:paraId="061EEAA2" w14:textId="77777777" w:rsidR="003956E2" w:rsidRDefault="00000000">
      <w:pPr>
        <w:ind w:firstLine="288"/>
      </w:pPr>
      <w:r>
        <w:t>Lambertini identifies the primary general end of miracles as the glory of God. Beneath that are secondary ends ordered toward God's glory, above all:</w:t>
      </w:r>
    </w:p>
    <w:p w14:paraId="6B1BFE33" w14:textId="77777777" w:rsidR="003956E2" w:rsidRDefault="00000000">
      <w:pPr>
        <w:ind w:firstLine="288"/>
      </w:pPr>
      <w:r>
        <w:t>confirmation manifesting the truth of doctrine concerning faith and morals, and attestation of the genuine sanctity of a person.</w:t>
      </w:r>
    </w:p>
    <w:p w14:paraId="2BF3D0F5" w14:textId="77777777" w:rsidR="003956E2" w:rsidRDefault="00000000">
      <w:pPr>
        <w:ind w:firstLine="288"/>
      </w:pPr>
      <w:r>
        <w:t>That gives us two formally different species of vindication:</w:t>
      </w:r>
    </w:p>
    <w:p w14:paraId="43A4062B" w14:textId="77777777" w:rsidR="003956E2" w:rsidRDefault="00000000">
      <w:pPr>
        <w:ind w:firstLine="288"/>
      </w:pPr>
      <w:r>
        <w:t>doctrinal/revelatory vindication, and hagiological/personal vindication.</w:t>
      </w:r>
    </w:p>
    <w:p w14:paraId="068D7E2F" w14:textId="77777777" w:rsidR="003956E2" w:rsidRDefault="00000000">
      <w:pPr>
        <w:ind w:firstLine="288"/>
      </w:pPr>
      <w:r>
        <w:t>And they cannot simply be interchanged.</w:t>
      </w:r>
    </w:p>
    <w:p w14:paraId="7D2E8D63" w14:textId="77777777" w:rsidR="003956E2" w:rsidRDefault="00000000">
      <w:pPr>
        <w:ind w:firstLine="288"/>
      </w:pPr>
      <w:r>
        <w:t>A sinner can be involved in a miracle confirming something true without the miracle proving that he is a saint. Conversely, a posthumous miracle associated with a servant of God may have the specific function of attesting that person's sanctity without giving divine approval to every contingent opinion the person ever expressed.</w:t>
      </w:r>
    </w:p>
    <w:p w14:paraId="7DF317A1" w14:textId="77777777" w:rsidR="003956E2" w:rsidRDefault="00000000">
      <w:pPr>
        <w:ind w:firstLine="288"/>
      </w:pPr>
      <w:r>
        <w:t>Aquinas's formulation, reproduced by Lambertini, is nearly perfect for present purposes:</w:t>
      </w:r>
    </w:p>
    <w:p w14:paraId="71DE87AD" w14:textId="77777777" w:rsidR="003956E2" w:rsidRDefault="00000000">
      <w:pPr>
        <w:ind w:firstLine="288"/>
      </w:pPr>
      <w:r>
        <w:t>miracles are true testimonies of that to which they are directed.</w:t>
      </w:r>
    </w:p>
    <w:p w14:paraId="0107F25C" w14:textId="77777777" w:rsidR="003956E2" w:rsidRDefault="00000000">
      <w:pPr>
        <w:ind w:firstLine="288"/>
      </w:pPr>
      <w:r>
        <w:t>Lambertini then draws precisely the consequence the argument requires: genuine miracles may occur in commendation of Christ's name or sacramental realities even through imperfect persons, without thereby confirming whatever false doctrine they might hold.</w:t>
      </w:r>
    </w:p>
    <w:p w14:paraId="28E9664D" w14:textId="77777777" w:rsidR="003956E2" w:rsidRDefault="00000000">
      <w:pPr>
        <w:ind w:firstLine="288"/>
      </w:pPr>
      <w:r>
        <w:t>That is the scope-of-vindication principle in primary-source form.</w:t>
      </w:r>
    </w:p>
    <w:p w14:paraId="1D065844" w14:textId="77777777" w:rsidR="003956E2" w:rsidRDefault="00000000">
      <w:pPr>
        <w:ind w:firstLine="288"/>
      </w:pPr>
      <w:r>
        <w:t xml:space="preserve">Lambertini states the distinction directly: “Inter fines Miraculorum secundarios ... recensentur tum confirmatio pro ostendenda veritate doctrinae Fidei, &amp; morum, tum attestatio verae Sanctitatis alicujus.” </w:t>
      </w:r>
      <w:r>
        <w:lastRenderedPageBreak/>
        <w:t>Working translation: among the secondary ends of miracles are confirmation manifesting the truth of doctrine concerning faith and morals, and attestation of the true sanctity of a person.</w:t>
      </w:r>
    </w:p>
    <w:p w14:paraId="1774E1D7" w14:textId="77777777" w:rsidR="003956E2" w:rsidRDefault="00000000">
      <w:pPr>
        <w:ind w:firstLine="288"/>
      </w:pPr>
      <w:r>
        <w:t>The distinction blocks two invalid transfers. A true miracle confirming a true doctrine through a morally defective preacher does not canonize the preacher. A miracle attesting a saint’s sanctity does not transform every private judgment of that saint into revelation.</w:t>
      </w:r>
    </w:p>
    <w:p w14:paraId="7A08A89E" w14:textId="77777777" w:rsidR="003956E2" w:rsidRDefault="00000000">
      <w:pPr>
        <w:pStyle w:val="SourceNote"/>
      </w:pPr>
      <w:r>
        <w:t>Aquinas, ST II–II, q. 178, a. 2; Lambertini, De Servorum Dei IV.1, ch. IV, p. 40.</w:t>
      </w:r>
    </w:p>
    <w:p w14:paraId="39399DBD" w14:textId="77777777" w:rsidR="003956E2" w:rsidRDefault="00000000">
      <w:pPr>
        <w:pStyle w:val="Heading2"/>
      </w:pPr>
      <w:r>
        <w:t>Chapter 11. Semantic Scope and Contextual Signification</w:t>
      </w:r>
    </w:p>
    <w:p w14:paraId="72651FEB" w14:textId="77777777" w:rsidR="003956E2" w:rsidRDefault="00000000">
      <w:r>
        <w:t>The evidential meaning of a miracle must be indexed to the object toward which the event is intelligibly ordered. This study calls that relation the semantic scope of vindication.</w:t>
      </w:r>
    </w:p>
    <w:p w14:paraId="2C86666B" w14:textId="77777777" w:rsidR="003956E2" w:rsidRDefault="00000000">
      <w:pPr>
        <w:pStyle w:val="BlockQuote"/>
      </w:pPr>
      <w:r>
        <w:t>“Lord Jesus, please heal my daughter,”</w:t>
      </w:r>
    </w:p>
    <w:p w14:paraId="3B13EE03" w14:textId="77777777" w:rsidR="003956E2" w:rsidRDefault="00000000">
      <w:pPr>
        <w:ind w:firstLine="288"/>
      </w:pPr>
      <w:r>
        <w:t>and she receives an indisputable miracle.</w:t>
      </w:r>
    </w:p>
    <w:p w14:paraId="069ECC73" w14:textId="77777777" w:rsidR="003956E2" w:rsidRDefault="00000000">
      <w:pPr>
        <w:ind w:firstLine="288"/>
      </w:pPr>
      <w:r>
        <w:t>It does not follow:</w:t>
      </w:r>
    </w:p>
    <w:p w14:paraId="151605B6" w14:textId="77777777" w:rsidR="003956E2" w:rsidRDefault="00000000">
      <w:pPr>
        <w:pStyle w:val="BlockQuote"/>
      </w:pPr>
      <w:r>
        <w:t>Jesus healed her → therefore Protestantism → therefore sola scriptura → therefore rejection of apostolic succession → therefore denial of purgatory → therefore every doctrine of her congregation is true.</w:t>
      </w:r>
    </w:p>
    <w:p w14:paraId="08E5D7DC" w14:textId="77777777" w:rsidR="003956E2" w:rsidRDefault="00000000">
      <w:pPr>
        <w:ind w:firstLine="288"/>
      </w:pPr>
      <w:r>
        <w:t>Christ hears prayer. Christ is alive. Christ is merciful. Christ may truly work among these Christians.</w:t>
      </w:r>
    </w:p>
    <w:p w14:paraId="7496C3FF" w14:textId="77777777" w:rsidR="003956E2" w:rsidRDefault="00000000">
      <w:pPr>
        <w:ind w:firstLine="288"/>
      </w:pPr>
      <w:r>
        <w:t>And Catholicism already believes all of those things.</w:t>
      </w:r>
    </w:p>
    <w:p w14:paraId="56EA0CDD" w14:textId="77777777" w:rsidR="003956E2" w:rsidRDefault="00000000">
      <w:pPr>
        <w:ind w:firstLine="288"/>
      </w:pPr>
      <w:r>
        <w:t>Augustine saw precisely this structure in the outsider of Mark 9. Someone outside the disciples' company really was casting out demons in Christ's name. Augustine refuses both possible simplifications.</w:t>
      </w:r>
    </w:p>
    <w:p w14:paraId="6BFC649B" w14:textId="77777777" w:rsidR="003956E2" w:rsidRDefault="00000000">
      <w:pPr>
        <w:ind w:firstLine="288"/>
      </w:pPr>
      <w:r>
        <w:t>He does not say, “Because he is outside, what happened must be fake.”</w:t>
      </w:r>
    </w:p>
    <w:p w14:paraId="4CAC84D8" w14:textId="77777777" w:rsidR="003956E2" w:rsidRDefault="00000000">
      <w:pPr>
        <w:ind w:firstLine="288"/>
      </w:pPr>
      <w:r>
        <w:t>But neither does he say, “Because the miracle is real, his separation is vindicated.”</w:t>
      </w:r>
    </w:p>
    <w:p w14:paraId="11713A19" w14:textId="77777777" w:rsidR="003956E2" w:rsidRDefault="00000000">
      <w:pPr>
        <w:ind w:firstLine="288"/>
      </w:pPr>
      <w:r>
        <w:t>Rather, the man's act is genuinely Christological in the respect in which he possesses and invokes Christ, while his defective separation still needs healing. Augustine even formulates the wider principle that something belonging to Christ can genuinely exist outside visible Catholic unity without the separation thereby becoming good.</w:t>
      </w:r>
    </w:p>
    <w:p w14:paraId="3FCE8C93" w14:textId="77777777" w:rsidR="003956E2" w:rsidRDefault="00000000">
      <w:pPr>
        <w:ind w:firstLine="288"/>
      </w:pPr>
      <w:r>
        <w:t>This is one of the strongest patristic answers available to the “rival miracles” objection.</w:t>
      </w:r>
    </w:p>
    <w:p w14:paraId="71F3C5C8" w14:textId="77777777" w:rsidR="003956E2" w:rsidRDefault="00000000">
      <w:pPr>
        <w:ind w:firstLine="288"/>
      </w:pPr>
      <w:r>
        <w:t>Lambertini cites theologians comparing a miracle to the seal of a prince.</w:t>
      </w:r>
    </w:p>
    <w:p w14:paraId="2FF77674" w14:textId="77777777" w:rsidR="003956E2" w:rsidRDefault="00000000">
      <w:pPr>
        <w:ind w:firstLine="288"/>
      </w:pPr>
      <w:r>
        <w:t>If a ruler knowingly hands over his seal under circumstances in which it will predictably authenticate a forged document, the ruler becomes implicated in that false certification. Analogously, because God is truthful, he cannot perform a genuine miracle in circumstances where its intended and prudently unavoidable significance would be the certification of a false doctrine or false sanctity.</w:t>
      </w:r>
    </w:p>
    <w:p w14:paraId="43881017" w14:textId="77777777" w:rsidR="003956E2" w:rsidRDefault="00000000">
      <w:pPr>
        <w:ind w:firstLine="288"/>
      </w:pPr>
      <w:r>
        <w:t>One example discussed is especially sharp: could God perform a miracle at the tomb of a false martyr if people would prudently understand the miracle as divine attestation of that person's holiness? The answer given is no, because God would thereby “seal” falsehood.</w:t>
      </w:r>
    </w:p>
    <w:p w14:paraId="55DE14ED" w14:textId="77777777" w:rsidR="003956E2" w:rsidRDefault="00000000">
      <w:pPr>
        <w:ind w:firstLine="288"/>
      </w:pPr>
      <w:r>
        <w:t>This develops the semantic account considerably.</w:t>
      </w:r>
    </w:p>
    <w:p w14:paraId="43D5A861" w14:textId="77777777" w:rsidR="003956E2" w:rsidRDefault="00000000">
      <w:pPr>
        <w:ind w:firstLine="288"/>
      </w:pPr>
      <w:r>
        <w:lastRenderedPageBreak/>
        <w:t>The evidential content of a miracle is not determined solely by the private intention of the recipient. It also depends upon the publicly intelligible circumstances in which God acts.</w:t>
      </w:r>
    </w:p>
    <w:p w14:paraId="76A97ABC" w14:textId="77777777" w:rsidR="003956E2" w:rsidRDefault="00000000">
      <w:pPr>
        <w:ind w:firstLine="288"/>
      </w:pPr>
      <w:r>
        <w:t>So the relation is more like:</w:t>
      </w:r>
    </w:p>
    <w:p w14:paraId="5ED674E8" w14:textId="77777777" w:rsidR="003956E2" w:rsidRDefault="00000000">
      <w:pPr>
        <w:pStyle w:val="BlockQuote"/>
      </w:pPr>
      <w:r>
        <w:t>event + context + antecedent invocation/claim + divine intention + reasonable public interpretation → semantic scope; where the circumstances warrant divine confirmation → attestative scope.</w:t>
      </w:r>
    </w:p>
    <w:p w14:paraId="644FD6CC" w14:textId="77777777" w:rsidR="003956E2" w:rsidRDefault="00000000">
      <w:r>
        <w:t>Analytically, the sign relation can be rendered more fully as triadic rather than merely dyadic: a reality is manifested through a sensible or historical sign and is intelligibly received by an interpreter within a field of meaning. In miracle claims that field includes antecedent invocation or prediction, scriptural and doctrinal context, timing, public circumstances, ecclesial discernment, and the reasonable interpretation available to witnesses. “Semantic scope” and “interpretive completion” are analytical terms for this structure, not magisterial vocabulary.</w:t>
      </w:r>
    </w:p>
    <w:p w14:paraId="65F04D3D" w14:textId="77777777" w:rsidR="003956E2" w:rsidRDefault="00000000">
      <w:r>
        <w:t>Semantic scope and attestative scope should therefore be distinguished. Semantic scope concerns what the event reasonably manifests or signifies within its field of meaning. Attestative scope is narrower: it concerns what, if anything, the miracle warrants us in treating God as having confirmed or accredited. A miracle may manifest mercy, providence, eschatological hope, or holiness more broadly while formally attesting only one determinate object. Signification can therefore be richer than vindication.</w:t>
      </w:r>
    </w:p>
    <w:p w14:paraId="4ED00409" w14:textId="77777777" w:rsidR="003956E2" w:rsidRDefault="00000000">
      <w:r>
        <w:t>This does not make the Church free to assign any meaning it chooses. Interpretation is constrained by the event, its causal history, its objective circumstances, prior revelation, and the truthful intention attributed to God. Ecclesial discernment is therefore neither an arbitrary add-on nor the producer of a sign’s meaning; it is a disciplined public judgment about a meaning that must already be warranted by the event-context relation.</w:t>
      </w:r>
    </w:p>
    <w:p w14:paraId="1D37B62C" w14:textId="77777777" w:rsidR="003956E2" w:rsidRDefault="00000000">
      <w:pPr>
        <w:ind w:firstLine="288"/>
      </w:pPr>
      <w:r>
        <w:t>That is considerably richer than merely saying “the person prayed for X.”</w:t>
      </w:r>
    </w:p>
    <w:p w14:paraId="7D5474D9" w14:textId="77777777" w:rsidR="003956E2" w:rsidRDefault="00000000">
      <w:pPr>
        <w:ind w:firstLine="288"/>
      </w:pPr>
      <w:r>
        <w:t>This is probably the strongest textual support for what this study calls semantic specificity.</w:t>
      </w:r>
    </w:p>
    <w:p w14:paraId="2C1391E2" w14:textId="77777777" w:rsidR="003956E2" w:rsidRDefault="00000000">
      <w:pPr>
        <w:ind w:firstLine="288"/>
      </w:pPr>
      <w:r>
        <w:t>Lambertini asks:</w:t>
      </w:r>
    </w:p>
    <w:p w14:paraId="05D0580F" w14:textId="77777777" w:rsidR="003956E2" w:rsidRDefault="00000000">
      <w:pPr>
        <w:ind w:firstLine="288"/>
      </w:pPr>
      <w:r>
        <w:t>How can one know that a miracle was worked specifically to manifest this person's sanctity?</w:t>
      </w:r>
    </w:p>
    <w:p w14:paraId="24CED978" w14:textId="77777777" w:rsidR="003956E2" w:rsidRDefault="00000000">
      <w:pPr>
        <w:ind w:firstLine="288"/>
      </w:pPr>
      <w:r>
        <w:t>His principal answer is invocation.</w:t>
      </w:r>
    </w:p>
    <w:p w14:paraId="2E7995E7" w14:textId="77777777" w:rsidR="003956E2" w:rsidRDefault="00000000">
      <w:pPr>
        <w:ind w:firstLine="288"/>
      </w:pPr>
      <w:r>
        <w:t>If an afflicted person explicitly invokes a particular servant of God and the event follows in the relevant context, the invocation helps identify the intended intercessory relation. But if several saints are invoked, attribution becomes underdetermined. Lambertini explicitly says that where several candidates were invoked, the resulting miracle cannot simply be assigned to whichever one the postulator wishes.</w:t>
      </w:r>
    </w:p>
    <w:p w14:paraId="0978996F" w14:textId="77777777" w:rsidR="003956E2" w:rsidRDefault="00000000">
      <w:pPr>
        <w:ind w:firstLine="288"/>
      </w:pPr>
      <w:r>
        <w:t>He even says that, for beatification or canonization, the miracle must be established “in individuo”, concretely with respect to whose intercession it is, so that it can function as a definite sign of that individual's sanctity.</w:t>
      </w:r>
    </w:p>
    <w:p w14:paraId="72A2FAFB" w14:textId="77777777" w:rsidR="003956E2" w:rsidRDefault="00000000">
      <w:pPr>
        <w:ind w:firstLine="288"/>
      </w:pPr>
      <w:r>
        <w:t>This is an extraordinarily important principle.</w:t>
      </w:r>
    </w:p>
    <w:p w14:paraId="71837035" w14:textId="77777777" w:rsidR="003956E2" w:rsidRDefault="00000000">
      <w:pPr>
        <w:ind w:firstLine="288"/>
      </w:pPr>
      <w:r>
        <w:t>It tells us that miracle evidence has an identification problem:</w:t>
      </w:r>
    </w:p>
    <w:p w14:paraId="5A74995D" w14:textId="77777777" w:rsidR="003956E2" w:rsidRDefault="00000000">
      <w:pPr>
        <w:ind w:firstLine="288"/>
      </w:pPr>
      <w:r>
        <w:t>An event may be miraculous without being evidentially attributable to the claimant one wants it to vindicate.</w:t>
      </w:r>
    </w:p>
    <w:p w14:paraId="462C6538" w14:textId="77777777" w:rsidR="003956E2" w:rsidRDefault="00000000">
      <w:pPr>
        <w:ind w:firstLine="288"/>
      </w:pPr>
      <w:r>
        <w:t>That directly generalizes to comparative religion.</w:t>
      </w:r>
    </w:p>
    <w:p w14:paraId="3033E66B" w14:textId="77777777" w:rsidR="003956E2" w:rsidRDefault="00000000">
      <w:pPr>
        <w:ind w:firstLine="288"/>
      </w:pPr>
      <w:r>
        <w:t>Lambertini is not mechanically verbal about this.</w:t>
      </w:r>
    </w:p>
    <w:p w14:paraId="521B5EE0" w14:textId="77777777" w:rsidR="003956E2" w:rsidRDefault="00000000">
      <w:pPr>
        <w:ind w:firstLine="288"/>
      </w:pPr>
      <w:r>
        <w:lastRenderedPageBreak/>
        <w:t>Where several devotional acts occur, the total circumstances can disclose the focal object of the person's confidence and prayer. He says that if the circumstances show a more fervent and determinate reference to one servant of God, the miracle can sometimes be attributed accordingly.</w:t>
      </w:r>
    </w:p>
    <w:p w14:paraId="7F13A691" w14:textId="77777777" w:rsidR="003956E2" w:rsidRDefault="00000000">
      <w:pPr>
        <w:ind w:firstLine="288"/>
      </w:pPr>
      <w:r>
        <w:t>This gives us a richer principle:</w:t>
      </w:r>
    </w:p>
    <w:p w14:paraId="2FE9F7CC" w14:textId="77777777" w:rsidR="003956E2" w:rsidRDefault="00000000">
      <w:pPr>
        <w:ind w:firstLine="288"/>
      </w:pPr>
      <w:r>
        <w:t>semantic specificity can arise from explicit words, temporal sequence, devotional focus, location, relic, antecedent intention, or a convergent pattern of circumstances.</w:t>
      </w:r>
    </w:p>
    <w:p w14:paraId="3DD40EF9" w14:textId="77777777" w:rsidR="003956E2" w:rsidRDefault="00000000">
      <w:pPr>
        <w:ind w:firstLine="288"/>
      </w:pPr>
      <w:r>
        <w:t>But it must actually be established.</w:t>
      </w:r>
    </w:p>
    <w:p w14:paraId="0B4F3356" w14:textId="77777777" w:rsidR="003956E2" w:rsidRDefault="00000000">
      <w:pPr>
        <w:ind w:firstLine="288"/>
      </w:pPr>
      <w:r>
        <w:t>Merely occurring “in a Catholic setting” is nowhere near enough.</w:t>
      </w:r>
    </w:p>
    <w:p w14:paraId="78712BA7" w14:textId="77777777" w:rsidR="003956E2" w:rsidRDefault="00000000">
      <w:pPr>
        <w:ind w:firstLine="288"/>
      </w:pPr>
      <w:r>
        <w:t>Aquinas’s formula, quoted by Lambertini, is nearly exact: “Miracula semper sunt vera testimonia ejus, ad quod inducuntur.” Working translation: “Miracles are always true testimonies of that to which they are directed.” The force of the testimony follows the object of the sign rather than the total set of beliefs possessed by every person nearby.</w:t>
      </w:r>
    </w:p>
    <w:p w14:paraId="28A49576" w14:textId="77777777" w:rsidR="003956E2" w:rsidRDefault="00000000">
      <w:pPr>
        <w:ind w:firstLine="288"/>
      </w:pPr>
      <w:r>
        <w:t>Lambertini’s treatment of invocation in canonization shows how attribution can become determinate. Explicit invocation is powerful evidence, but timing, devotional focus, location, relics, prior intention, and the total public circumstances may also contribute. A miracle is not a free-floating endorsement token.</w:t>
      </w:r>
    </w:p>
    <w:p w14:paraId="4D06AA01" w14:textId="77777777" w:rsidR="003956E2" w:rsidRDefault="00000000">
      <w:pPr>
        <w:pStyle w:val="SourceNote"/>
      </w:pPr>
      <w:r>
        <w:t>Aquinas, ST II–II, q. 178, a. 2, ad 3; Lambertini, De Servorum Dei IV.1, chs. IV–V, pp. 42, 56–57; Vatican II, Dei Verbum §2.</w:t>
      </w:r>
    </w:p>
    <w:p w14:paraId="13B4D5E9" w14:textId="77777777" w:rsidR="003956E2" w:rsidRDefault="00000000">
      <w:pPr>
        <w:pStyle w:val="Heading2"/>
      </w:pPr>
      <w:r>
        <w:t>Chapter 12. Divine Veracity, Revelation, and Motives of Credibility</w:t>
      </w:r>
    </w:p>
    <w:p w14:paraId="1B7F148D" w14:textId="77777777" w:rsidR="003956E2" w:rsidRDefault="00000000">
      <w:r>
        <w:t>The evidential use of miracle presupposes the truthfulness of God. Catholic theology therefore joins the ontology of divine action to an epistemology of revelation and faith.</w:t>
      </w:r>
    </w:p>
    <w:p w14:paraId="754434F2" w14:textId="77777777" w:rsidR="003956E2" w:rsidRDefault="00000000">
      <w:pPr>
        <w:ind w:firstLine="288"/>
      </w:pPr>
      <w:r>
        <w:t>Vatican I supplies Catholicism’s mature formal account of what miracles can establish as motives of credibility.</w:t>
      </w:r>
    </w:p>
    <w:p w14:paraId="54B00BF1" w14:textId="77777777" w:rsidR="003956E2" w:rsidRDefault="00000000">
      <w:pPr>
        <w:ind w:firstLine="288"/>
      </w:pPr>
      <w:r>
        <w:t>Vatican I rejects both rationalism and fideism.</w:t>
      </w:r>
    </w:p>
    <w:p w14:paraId="00C70947" w14:textId="77777777" w:rsidR="003956E2" w:rsidRDefault="00000000">
      <w:pPr>
        <w:ind w:firstLine="288"/>
      </w:pPr>
      <w:r>
        <w:t>Faith is not produced because the mysteries of Christianity become intrinsically demonstrable by natural reason. We believe ultimately because of the authority of God revealing, who neither deceives nor can be deceived.</w:t>
      </w:r>
    </w:p>
    <w:p w14:paraId="6EBB8B68" w14:textId="77777777" w:rsidR="003956E2" w:rsidRDefault="00000000">
      <w:pPr>
        <w:ind w:firstLine="288"/>
      </w:pPr>
      <w:r>
        <w:t>But God also wills faith to be reasonable rather than blind. Consequently, God joins the inward assistance of grace to outward evidence, especially miracles and prophecy. The Catechism, directly repeating Vatican I, calls these motives of credibility, motiva credibilitatis.</w:t>
      </w:r>
    </w:p>
    <w:p w14:paraId="2BE011D7" w14:textId="77777777" w:rsidR="003956E2" w:rsidRDefault="00000000">
      <w:pPr>
        <w:ind w:firstLine="288"/>
      </w:pPr>
      <w:r>
        <w:t>This is a critical distinction:</w:t>
      </w:r>
    </w:p>
    <w:p w14:paraId="4E192A44" w14:textId="77777777" w:rsidR="003956E2" w:rsidRDefault="00000000">
      <w:pPr>
        <w:ind w:firstLine="288"/>
      </w:pPr>
      <w:r>
        <w:t>formal motive of faith: God revealing.</w:t>
      </w:r>
    </w:p>
    <w:p w14:paraId="36773F48" w14:textId="77777777" w:rsidR="003956E2" w:rsidRDefault="00000000">
      <w:pPr>
        <w:ind w:firstLine="288"/>
      </w:pPr>
      <w:r>
        <w:t>rational grounds for recognizing revelation as credible: miracles, prophecy, Christ, apostolic testimony, holiness, historical continuity, the Church herself, and so forth.</w:t>
      </w:r>
    </w:p>
    <w:p w14:paraId="17C37910" w14:textId="77777777" w:rsidR="003956E2" w:rsidRDefault="00000000">
      <w:pPr>
        <w:ind w:firstLine="288"/>
      </w:pPr>
      <w:r>
        <w:t>Miracles therefore do not prove the Trinity in the manner geometry proves a theorem.</w:t>
      </w:r>
    </w:p>
    <w:p w14:paraId="41080E5D" w14:textId="77777777" w:rsidR="003956E2" w:rsidRDefault="00000000">
      <w:pPr>
        <w:ind w:firstLine="288"/>
      </w:pPr>
      <w:r>
        <w:t>Rather, they can rationally support:</w:t>
      </w:r>
    </w:p>
    <w:p w14:paraId="6D1BDE6C" w14:textId="77777777" w:rsidR="003956E2" w:rsidRDefault="00000000">
      <w:pPr>
        <w:ind w:firstLine="288"/>
      </w:pPr>
      <w:r>
        <w:lastRenderedPageBreak/>
        <w:t>This claimant really has been divinely accredited. Therefore I have sufficient reason to receive from him truths that surpass what I could discover by natural reason alone.</w:t>
      </w:r>
    </w:p>
    <w:p w14:paraId="6130D0DD" w14:textId="77777777" w:rsidR="003956E2" w:rsidRDefault="00000000">
      <w:pPr>
        <w:ind w:firstLine="288"/>
      </w:pPr>
      <w:r>
        <w:t>That is the Catholic epistemology.</w:t>
      </w:r>
    </w:p>
    <w:p w14:paraId="28C9A366" w14:textId="77777777" w:rsidR="003956E2" w:rsidRDefault="00000000">
      <w:pPr>
        <w:ind w:firstLine="288"/>
      </w:pPr>
      <w:r>
        <w:t>And because grace still moves the will and intellect, faith is neither a blind leap nor an involuntary conclusion forced on the mind by laboratory demonstration.</w:t>
      </w:r>
    </w:p>
    <w:p w14:paraId="5A8E5639" w14:textId="77777777" w:rsidR="003956E2" w:rsidRDefault="00000000">
      <w:pPr>
        <w:ind w:firstLine="288"/>
      </w:pPr>
      <w:r>
        <w:t>A technical point in Chapter IV should be preserved whenever Lambertini is cited.</w:t>
      </w:r>
    </w:p>
    <w:p w14:paraId="218E9E34" w14:textId="77777777" w:rsidR="003956E2" w:rsidRDefault="00000000">
      <w:pPr>
        <w:ind w:firstLine="288"/>
      </w:pPr>
      <w:r>
        <w:t>He acknowledges a scholastic question about what God might do under some hypothetically different providential order. Rather than solve the entire issue of absolute divine power, Lambertini says it is sufficient for his purposes that under the present providential order, according to God's ordinary power, a true miracle cannot be given for confirmation of false doctrine or false sanctity.</w:t>
      </w:r>
    </w:p>
    <w:p w14:paraId="7757EE07" w14:textId="77777777" w:rsidR="003956E2" w:rsidRDefault="00000000">
      <w:pPr>
        <w:ind w:firstLine="288"/>
      </w:pPr>
      <w:r>
        <w:t>So a very exact scholarly formulation would be:</w:t>
      </w:r>
    </w:p>
    <w:p w14:paraId="03538B24" w14:textId="77777777" w:rsidR="003956E2" w:rsidRDefault="00000000">
      <w:pPr>
        <w:ind w:firstLine="288"/>
      </w:pPr>
      <w:r>
        <w:t>Lambertini's canonical thesis concerns the providential economy God has actually established, not an unrestricted speculation about every logically conceivable divine ordering.</w:t>
      </w:r>
    </w:p>
    <w:p w14:paraId="370D9CA6" w14:textId="77777777" w:rsidR="003956E2" w:rsidRDefault="00000000">
      <w:pPr>
        <w:ind w:firstLine="288"/>
      </w:pPr>
      <w:r>
        <w:t>Then he strengthens the practical conclusion from divine veracity. God is Truth and cannot become witness to falsehood.</w:t>
      </w:r>
    </w:p>
    <w:p w14:paraId="203F6B78" w14:textId="77777777" w:rsidR="003956E2" w:rsidRDefault="00000000">
      <w:pPr>
        <w:ind w:firstLine="288"/>
      </w:pPr>
      <w:r>
        <w:t>That nuance matters because it keeps us from turning a carefully framed scholastic discussion into a simplistic modal slogan.</w:t>
      </w:r>
    </w:p>
    <w:p w14:paraId="3C0A98EF" w14:textId="77777777" w:rsidR="003956E2" w:rsidRDefault="00000000">
      <w:pPr>
        <w:ind w:firstLine="288"/>
      </w:pPr>
      <w:r>
        <w:t>Another fascinating passage concerns the hypothetical of an angel preaching another Gospel or an impossible counter-sign apparently contradicting established Christian revelation.</w:t>
      </w:r>
    </w:p>
    <w:p w14:paraId="7D99E775" w14:textId="77777777" w:rsidR="003956E2" w:rsidRDefault="00000000">
      <w:pPr>
        <w:ind w:firstLine="288"/>
      </w:pPr>
      <w:r>
        <w:t>Lambertini treats such a situation as a hypothetical condition that cannot actually be realized as genuine divine testimony. Were one confronted with an apparent sign against Catholic truth, the standard of judgment would remain the prophetic and apostolic teaching and the Church's received tradition, because the alleged counter-sign could not at the same time constitute infallible divine testimony.</w:t>
      </w:r>
    </w:p>
    <w:p w14:paraId="14515D28" w14:textId="77777777" w:rsidR="003956E2" w:rsidRDefault="00000000">
      <w:pPr>
        <w:ind w:firstLine="288"/>
      </w:pPr>
      <w:r>
        <w:t>This produces a hierarchy:</w:t>
      </w:r>
    </w:p>
    <w:p w14:paraId="106F7F82" w14:textId="77777777" w:rsidR="003956E2" w:rsidRDefault="00000000">
      <w:pPr>
        <w:ind w:firstLine="288"/>
      </w:pPr>
      <w:r>
        <w:t>God's truthful revelation interprets signs; signs do not constitute an autonomous oracle capable of making God contradict himself.</w:t>
      </w:r>
    </w:p>
    <w:p w14:paraId="207B45A4" w14:textId="77777777" w:rsidR="003956E2" w:rsidRDefault="00000000">
      <w:pPr>
        <w:ind w:firstLine="288"/>
      </w:pPr>
      <w:r>
        <w:t>That is extremely important for the question of whether an apparent miracle could contradict Catholic dogma:</w:t>
      </w:r>
    </w:p>
    <w:p w14:paraId="342B6CE3" w14:textId="77777777" w:rsidR="003956E2" w:rsidRDefault="00000000">
      <w:pPr>
        <w:ind w:firstLine="288"/>
      </w:pPr>
      <w:r>
        <w:t>Could a miracle disprove Catholic dogma?</w:t>
      </w:r>
    </w:p>
    <w:p w14:paraId="00FCFECF" w14:textId="77777777" w:rsidR="003956E2" w:rsidRDefault="00000000">
      <w:pPr>
        <w:ind w:firstLine="288"/>
      </w:pPr>
      <w:r>
        <w:t>Lambertini's answer is not “ignore evidence.” It is more conceptually precise:</w:t>
      </w:r>
    </w:p>
    <w:p w14:paraId="04C80379" w14:textId="77777777" w:rsidR="003956E2" w:rsidRDefault="00000000">
      <w:pPr>
        <w:ind w:firstLine="288"/>
      </w:pPr>
      <w:r>
        <w:t>if the phenomenon genuinely signifies contradiction of revealed truth, then at least one component of the proposed analysis is wrong: its causal attribution, miraculous status, or supposed signification.</w:t>
      </w:r>
    </w:p>
    <w:p w14:paraId="0839FC3F" w14:textId="77777777" w:rsidR="003956E2" w:rsidRDefault="00000000">
      <w:pPr>
        <w:ind w:firstLine="288"/>
      </w:pPr>
      <w:r>
        <w:t>The contradiction prevents both sides from being simultaneously divine testimony.</w:t>
      </w:r>
    </w:p>
    <w:p w14:paraId="338EC035" w14:textId="77777777" w:rsidR="003956E2" w:rsidRDefault="00000000">
      <w:pPr>
        <w:ind w:firstLine="288"/>
      </w:pPr>
      <w:r>
        <w:t>Lambertini is careful about modality. For his canonical purposes, it is enough to maintain that in the providential economy actually established by God, a true miracle cannot be ordered to the confirmation of false doctrine or false sanctity. The claim is not an attempt to map every abstract possibility under divine absolute power.</w:t>
      </w:r>
    </w:p>
    <w:p w14:paraId="0670781F" w14:textId="77777777" w:rsidR="003956E2" w:rsidRDefault="00000000">
      <w:pPr>
        <w:ind w:firstLine="288"/>
      </w:pPr>
      <w:r>
        <w:lastRenderedPageBreak/>
        <w:t>Vatican I then situates miracles among the external motives of credibility. Faith remains supernatural because its formal motive is the authority of God revealing; miracles do not replace that motive. They can, however, give public rational grounds for recognizing a purported revelation as credible rather than as a blind impulse.</w:t>
      </w:r>
    </w:p>
    <w:p w14:paraId="23BCF22A" w14:textId="77777777" w:rsidR="003956E2" w:rsidRDefault="00000000">
      <w:pPr>
        <w:pStyle w:val="SourceNote"/>
      </w:pPr>
      <w:r>
        <w:t>Lambertini, De Servorum Dei IV.1, ch. IV, pp. 42–45; Vatican I, Dei Filius, ch. 3; CCC §156.</w:t>
      </w:r>
    </w:p>
    <w:p w14:paraId="22A2F1E0" w14:textId="77777777" w:rsidR="003956E2" w:rsidRDefault="003956E2">
      <w:pPr>
        <w:ind w:firstLine="288"/>
      </w:pPr>
    </w:p>
    <w:p w14:paraId="6025F630" w14:textId="77777777" w:rsidR="003956E2" w:rsidRDefault="00000000">
      <w:pPr>
        <w:pStyle w:val="Heading1"/>
        <w:pageBreakBefore/>
        <w:jc w:val="center"/>
      </w:pPr>
      <w:r>
        <w:lastRenderedPageBreak/>
        <w:t>PART IV</w:t>
      </w:r>
    </w:p>
    <w:p w14:paraId="2B628B25" w14:textId="77777777" w:rsidR="003956E2" w:rsidRDefault="00000000">
      <w:pPr>
        <w:pStyle w:val="Title"/>
        <w:jc w:val="center"/>
      </w:pPr>
      <w:r>
        <w:t>The Forensic Epistemology of Miracle</w:t>
      </w:r>
    </w:p>
    <w:p w14:paraId="7E80E002" w14:textId="77777777" w:rsidR="003956E2" w:rsidRDefault="00000000">
      <w:pPr>
        <w:pStyle w:val="BlockQuote"/>
        <w:jc w:val="center"/>
      </w:pPr>
      <w:r>
        <w:t>Metaphysical possibility is not yet a historical verdict. The Church must judge particular events.</w:t>
      </w:r>
    </w:p>
    <w:p w14:paraId="311E9733" w14:textId="77777777" w:rsidR="003956E2" w:rsidRDefault="003956E2">
      <w:pPr>
        <w:ind w:firstLine="288"/>
      </w:pPr>
    </w:p>
    <w:p w14:paraId="7D9B5DB5" w14:textId="77777777" w:rsidR="003956E2" w:rsidRDefault="00000000">
      <w:pPr>
        <w:pStyle w:val="Heading2"/>
        <w:pageBreakBefore/>
      </w:pPr>
      <w:r>
        <w:lastRenderedPageBreak/>
        <w:t>Chapter 13. Lambertini’s Theological-Forensic Synthesis</w:t>
      </w:r>
    </w:p>
    <w:p w14:paraId="4C66F552" w14:textId="77777777" w:rsidR="003956E2" w:rsidRDefault="00000000">
      <w:r>
        <w:t>Prospero Lambertini, later Benedict XIV, stands at a decisive junction in the tradition. He inherits scholastic metaphysics but writes as a jurist, canonist, theologian, and experienced Promoter of the Faith concerned with actual causes of beatification and canonization.</w:t>
      </w:r>
    </w:p>
    <w:p w14:paraId="24DE1B57" w14:textId="77777777" w:rsidR="003956E2" w:rsidRDefault="00000000">
      <w:pPr>
        <w:ind w:firstLine="288"/>
      </w:pPr>
      <w:r>
        <w:t>The 1738 Latin volume reveals a project more ambitious than a handbook of miraculous cures. Lambertini constructs what may be called a theological-forensic science of miraculous signs: he defines relevant orders of causality, distinguishes divine from created agency, asks what a miracle can signify, establishes ecclesial rules of attribution, and only afterward applies those principles to medicine, extraordinary physical phenomena, apparitions, demonic phenomena, and imagination.</w:t>
      </w:r>
    </w:p>
    <w:p w14:paraId="77CB9632" w14:textId="77777777" w:rsidR="003956E2" w:rsidRDefault="00000000">
      <w:pPr>
        <w:ind w:firstLine="288"/>
      </w:pPr>
      <w:r>
        <w:t>Book IV, Part I of De Servorum Dei Beatificatione et Beatorum Canonizatione was published at Bologna in 1738 under Prospero Lambertini’s name before his election as Benedict XIV. Lambertini explains that he had served for twenty years as Promoter of the Faith in causes of beatification and canonization and had submitted his observations to the Congregation of Rites; he also served as a consultor. A contemporary ecclesiastical approbation describes the principal subject of the fourth book as miracles, their degrees, causes, ends, proofs, variety, differences, investigation, and truth, adding that the subject requires physical, moral, medical, and theological knowledge.</w:t>
      </w:r>
    </w:p>
    <w:p w14:paraId="584DE1D7" w14:textId="77777777" w:rsidR="003956E2" w:rsidRDefault="00000000">
      <w:pPr>
        <w:ind w:firstLine="288"/>
      </w:pPr>
      <w:r>
        <w:t>The description captures the multidisciplinary character that makes Lambertini especially valuable for a systematic theology of miracle.</w:t>
      </w:r>
    </w:p>
    <w:p w14:paraId="3EDDE1AD" w14:textId="77777777" w:rsidR="003956E2" w:rsidRDefault="00000000">
      <w:pPr>
        <w:ind w:firstLine="288"/>
      </w:pPr>
      <w:r>
        <w:t>The index confirms 33 chapters in Part I: Chapters I–XXXII and a final chapter on imagination. Chapters I–VII establish the conceptual and canonical architecture; VIII–XIX apply it principally to healing; XX–XXXII broaden the investigation to childbirth, resuscitation, preservative or “negative” miracles, multiplication and transformation, the elements, celestial phenomena, extraordinary bodily signs, fasting, spiritual miracles, exorcism, incorruptibility, phenomena associated with corpses, and apparitions; the final chapter examines imagination and its causal powers.</w:t>
      </w:r>
    </w:p>
    <w:p w14:paraId="61278B41" w14:textId="77777777" w:rsidR="003956E2" w:rsidRDefault="00000000">
      <w:pPr>
        <w:ind w:firstLine="288"/>
      </w:pPr>
      <w:r>
        <w:t>The material can be grouped more precisely as follows:</w:t>
      </w:r>
    </w:p>
    <w:p w14:paraId="45161B8C" w14:textId="77777777" w:rsidR="003956E2" w:rsidRDefault="00000000">
      <w:pPr>
        <w:ind w:firstLine="288"/>
      </w:pPr>
      <w:r>
        <w:t>That progression matters. Lambertini does not begin with cases and call the unexplained ones miracles. He begins by constructing a doctrine of miracle capable of identifying what kind of phenomenon the inquiry is seeking.</w:t>
      </w:r>
    </w:p>
    <w:p w14:paraId="7C2BA904" w14:textId="77777777" w:rsidR="003956E2" w:rsidRDefault="00000000">
      <w:pPr>
        <w:ind w:firstLine="288"/>
      </w:pPr>
      <w:r>
        <w:t>Lambertini adds a distinct contribution to a deeply informed Catholic account of miracle:</w:t>
      </w:r>
    </w:p>
    <w:p w14:paraId="31FFF285" w14:textId="77777777" w:rsidR="003956E2" w:rsidRDefault="00000000">
      <w:pPr>
        <w:ind w:firstLine="288"/>
      </w:pPr>
      <w:r>
        <w:t>The preceding architecture approaches miracle through ontology, epistemology, phenomenology, semiotics, providence, presence, sacramentality, ecclesiology, and comparative religion.</w:t>
      </w:r>
    </w:p>
    <w:p w14:paraId="430799BB" w14:textId="77777777" w:rsidR="003956E2" w:rsidRDefault="00000000">
      <w:pPr>
        <w:ind w:firstLine="288"/>
      </w:pPr>
      <w:r>
        <w:t>Lambertini adds a distinct field:</w:t>
      </w:r>
    </w:p>
    <w:p w14:paraId="15A1645E" w14:textId="77777777" w:rsidR="003956E2" w:rsidRDefault="00000000">
      <w:pPr>
        <w:ind w:firstLine="288"/>
      </w:pPr>
      <w:r>
        <w:t>forensic epistemology.</w:t>
      </w:r>
    </w:p>
    <w:p w14:paraId="6B941DEC" w14:textId="77777777" w:rsidR="003956E2" w:rsidRDefault="00000000">
      <w:pPr>
        <w:ind w:firstLine="288"/>
      </w:pPr>
      <w:r>
        <w:t>The Church is not merely asking philosophically whether miracles are possible. It has to adjudicate an actual historical proposition:</w:t>
      </w:r>
    </w:p>
    <w:p w14:paraId="2C4CD448" w14:textId="77777777" w:rsidR="003956E2" w:rsidRDefault="00000000">
      <w:pPr>
        <w:ind w:firstLine="288"/>
      </w:pPr>
      <w:r>
        <w:t>Did event E happen as alleged, and what can legitimately be inferred from it?</w:t>
      </w:r>
    </w:p>
    <w:p w14:paraId="1A789737" w14:textId="77777777" w:rsidR="003956E2" w:rsidRDefault="00000000">
      <w:pPr>
        <w:ind w:firstLine="288"/>
      </w:pPr>
      <w:r>
        <w:lastRenderedPageBreak/>
        <w:t>That requires witnesses, medical testimony, causal exclusion, temporal sequence, physical circumstances, durability, documentary reliability, absence of fraud, theological coherence, and attribution.</w:t>
      </w:r>
    </w:p>
    <w:p w14:paraId="1F4DD048" w14:textId="77777777" w:rsidR="003956E2" w:rsidRDefault="00000000">
      <w:pPr>
        <w:ind w:firstLine="288"/>
      </w:pPr>
      <w:r>
        <w:t>Thus Catholic miracle theology contains something analogous to a court of evidence.</w:t>
      </w:r>
    </w:p>
    <w:p w14:paraId="073C0F95" w14:textId="77777777" w:rsidR="003956E2" w:rsidRDefault="00000000">
      <w:pPr>
        <w:ind w:firstLine="288"/>
      </w:pPr>
      <w:r>
        <w:t>Lambertini's famous seven medical conditions in Chapter VIII make sense only inside this wider forensic architecture. Even they are not sufficient by themselves. A medically inexplicable cure still needs contextual and theological interpretation before the Church can call it divine.</w:t>
      </w:r>
    </w:p>
    <w:p w14:paraId="262E8E2A" w14:textId="77777777" w:rsidR="003956E2" w:rsidRDefault="00000000">
      <w:pPr>
        <w:ind w:firstLine="288"/>
      </w:pPr>
      <w:r>
        <w:t>This yields a refined formulation of the position:</w:t>
      </w:r>
    </w:p>
    <w:p w14:paraId="63109C39" w14:textId="77777777" w:rsidR="003956E2" w:rsidRDefault="00000000">
      <w:pPr>
        <w:ind w:firstLine="288"/>
      </w:pPr>
      <w:r>
        <w:t>A Catholic miracle is not identified merely by anomaly, inexplicability, religious context, or temporal proximity to prayer. It is identified through a convergent judgment concerning the event, the limits of created causality, its circumstances, its theological provenance, and its intelligible relation to the truth or sanctity it is alleged to attest.</w:t>
      </w:r>
    </w:p>
    <w:p w14:paraId="0F46350A" w14:textId="77777777" w:rsidR="003956E2" w:rsidRDefault="00000000">
      <w:pPr>
        <w:ind w:firstLine="288"/>
      </w:pPr>
      <w:r>
        <w:t>That is Lambertini’s great contribution.</w:t>
      </w:r>
    </w:p>
    <w:p w14:paraId="136D7D8D" w14:textId="77777777" w:rsidR="003956E2" w:rsidRDefault="00000000">
      <w:pPr>
        <w:ind w:firstLine="288"/>
      </w:pPr>
      <w:r>
        <w:t>The 1738 Book IV, Part I contains thirty-three chapters. Its sequence is itself an argument: definition and degrees of miracle, efficient causality, rival or deceptive agencies, final causality and true versus false signs, canonical necessity and quality, medical cures, extraordinary physical phenomena, exorcistic and postmortem phenomena, apparitions, and finally imagination.</w:t>
      </w:r>
    </w:p>
    <w:p w14:paraId="6A76578C" w14:textId="77777777" w:rsidR="003956E2" w:rsidRDefault="00000000">
      <w:pPr>
        <w:ind w:firstLine="288"/>
      </w:pPr>
      <w:r>
        <w:t>Lambertini’s distinctive achievement is therefore procedural. He turns a theology of miracle into a disciplined inquiry into fact, cause, excess, purpose, attribution, testimony, and ecclesial judgment.</w:t>
      </w:r>
    </w:p>
    <w:p w14:paraId="59098115" w14:textId="77777777" w:rsidR="003956E2" w:rsidRDefault="00000000">
      <w:pPr>
        <w:pStyle w:val="SourceNote"/>
      </w:pPr>
      <w:r>
        <w:t>Lambertini, De Servorum Dei Beatificatione et Beatorum Canonizatione, Book IV, Part I (Bologna, 1738), esp. dedication and index.</w:t>
      </w:r>
    </w:p>
    <w:p w14:paraId="5CA9D9B2" w14:textId="77777777" w:rsidR="003956E2" w:rsidRDefault="00000000">
      <w:pPr>
        <w:pStyle w:val="Heading2"/>
      </w:pPr>
      <w:r>
        <w:t>Chapter 14. The Six Judgments of a Miracle Claim</w:t>
      </w:r>
    </w:p>
    <w:p w14:paraId="7B115E0C" w14:textId="77777777" w:rsidR="003956E2" w:rsidRDefault="00000000">
      <w:r>
        <w:t>The mature analytical model can be expressed as six judgments. Lambertini does not number them in this modern form, but his practice repeatedly distinguishes them.</w:t>
      </w:r>
    </w:p>
    <w:tbl>
      <w:tblPr>
        <w:tblStyle w:val="TableGrid"/>
        <w:tblW w:w="0" w:type="auto"/>
        <w:jc w:val="center"/>
        <w:tblLook w:val="04A0" w:firstRow="1" w:lastRow="0" w:firstColumn="1" w:lastColumn="0" w:noHBand="0" w:noVBand="1"/>
      </w:tblPr>
      <w:tblGrid>
        <w:gridCol w:w="4752"/>
        <w:gridCol w:w="4752"/>
      </w:tblGrid>
      <w:tr w:rsidR="003956E2" w14:paraId="34767404" w14:textId="77777777">
        <w:trPr>
          <w:jc w:val="center"/>
        </w:trPr>
        <w:tc>
          <w:tcPr>
            <w:tcW w:w="4752" w:type="dxa"/>
          </w:tcPr>
          <w:p w14:paraId="6451F123" w14:textId="77777777" w:rsidR="003956E2" w:rsidRDefault="00000000">
            <w:r>
              <w:rPr>
                <w:sz w:val="17"/>
              </w:rPr>
              <w:t>Judgment</w:t>
            </w:r>
          </w:p>
        </w:tc>
        <w:tc>
          <w:tcPr>
            <w:tcW w:w="4752" w:type="dxa"/>
          </w:tcPr>
          <w:p w14:paraId="369CB271" w14:textId="77777777" w:rsidR="003956E2" w:rsidRDefault="00000000">
            <w:r>
              <w:rPr>
                <w:sz w:val="17"/>
              </w:rPr>
              <w:t>Question</w:t>
            </w:r>
          </w:p>
        </w:tc>
      </w:tr>
      <w:tr w:rsidR="003956E2" w14:paraId="79A44D17" w14:textId="77777777">
        <w:trPr>
          <w:jc w:val="center"/>
        </w:trPr>
        <w:tc>
          <w:tcPr>
            <w:tcW w:w="4752" w:type="dxa"/>
          </w:tcPr>
          <w:p w14:paraId="3F4D848F" w14:textId="77777777" w:rsidR="003956E2" w:rsidRDefault="00000000">
            <w:r>
              <w:rPr>
                <w:sz w:val="17"/>
              </w:rPr>
              <w:t>Historical</w:t>
            </w:r>
          </w:p>
        </w:tc>
        <w:tc>
          <w:tcPr>
            <w:tcW w:w="4752" w:type="dxa"/>
          </w:tcPr>
          <w:p w14:paraId="1BE34A40" w14:textId="77777777" w:rsidR="003956E2" w:rsidRDefault="00000000">
            <w:r>
              <w:rPr>
                <w:sz w:val="17"/>
              </w:rPr>
              <w:t>Did the alleged event actually occur?</w:t>
            </w:r>
          </w:p>
        </w:tc>
      </w:tr>
      <w:tr w:rsidR="003956E2" w14:paraId="1F6E8292" w14:textId="77777777">
        <w:trPr>
          <w:jc w:val="center"/>
        </w:trPr>
        <w:tc>
          <w:tcPr>
            <w:tcW w:w="4752" w:type="dxa"/>
          </w:tcPr>
          <w:p w14:paraId="2F2E7560" w14:textId="77777777" w:rsidR="003956E2" w:rsidRDefault="00000000">
            <w:r>
              <w:rPr>
                <w:sz w:val="17"/>
              </w:rPr>
              <w:t>Scientific/causal</w:t>
            </w:r>
          </w:p>
        </w:tc>
        <w:tc>
          <w:tcPr>
            <w:tcW w:w="4752" w:type="dxa"/>
          </w:tcPr>
          <w:p w14:paraId="2459ADD5" w14:textId="77777777" w:rsidR="003956E2" w:rsidRDefault="00000000">
            <w:r>
              <w:rPr>
                <w:sz w:val="17"/>
              </w:rPr>
              <w:t>Can ordinary bodily, psychological, environmental, medical, or other created causes account for it?</w:t>
            </w:r>
          </w:p>
        </w:tc>
      </w:tr>
      <w:tr w:rsidR="003956E2" w14:paraId="261A77E0" w14:textId="77777777">
        <w:trPr>
          <w:jc w:val="center"/>
        </w:trPr>
        <w:tc>
          <w:tcPr>
            <w:tcW w:w="4752" w:type="dxa"/>
          </w:tcPr>
          <w:p w14:paraId="6D93EBBC" w14:textId="77777777" w:rsidR="003956E2" w:rsidRDefault="00000000">
            <w:r>
              <w:rPr>
                <w:sz w:val="17"/>
              </w:rPr>
              <w:t>Metaphysical</w:t>
            </w:r>
          </w:p>
        </w:tc>
        <w:tc>
          <w:tcPr>
            <w:tcW w:w="4752" w:type="dxa"/>
          </w:tcPr>
          <w:p w14:paraId="5EC77D30" w14:textId="77777777" w:rsidR="003956E2" w:rsidRDefault="00000000">
            <w:r>
              <w:rPr>
                <w:sz w:val="17"/>
              </w:rPr>
              <w:t>What order of created causality, if any, does the event exceed?</w:t>
            </w:r>
          </w:p>
        </w:tc>
      </w:tr>
      <w:tr w:rsidR="003956E2" w14:paraId="085D02B9" w14:textId="77777777">
        <w:trPr>
          <w:jc w:val="center"/>
        </w:trPr>
        <w:tc>
          <w:tcPr>
            <w:tcW w:w="4752" w:type="dxa"/>
          </w:tcPr>
          <w:p w14:paraId="60759341" w14:textId="77777777" w:rsidR="003956E2" w:rsidRDefault="00000000">
            <w:r>
              <w:rPr>
                <w:sz w:val="17"/>
              </w:rPr>
              <w:t>Theological</w:t>
            </w:r>
          </w:p>
        </w:tc>
        <w:tc>
          <w:tcPr>
            <w:tcW w:w="4752" w:type="dxa"/>
          </w:tcPr>
          <w:p w14:paraId="199F1E60" w14:textId="77777777" w:rsidR="003956E2" w:rsidRDefault="00000000">
            <w:r>
              <w:rPr>
                <w:sz w:val="17"/>
              </w:rPr>
              <w:t>Is divine agency appropriately inferred rather than illusion, fraud, preternatural agency, or an unknown created cause?</w:t>
            </w:r>
          </w:p>
        </w:tc>
      </w:tr>
      <w:tr w:rsidR="003956E2" w14:paraId="73A91ABD" w14:textId="77777777">
        <w:trPr>
          <w:jc w:val="center"/>
        </w:trPr>
        <w:tc>
          <w:tcPr>
            <w:tcW w:w="4752" w:type="dxa"/>
          </w:tcPr>
          <w:p w14:paraId="733E2F5F" w14:textId="77777777" w:rsidR="003956E2" w:rsidRDefault="00000000">
            <w:r>
              <w:rPr>
                <w:sz w:val="17"/>
              </w:rPr>
              <w:t>Semiotic/vindicatory</w:t>
            </w:r>
          </w:p>
        </w:tc>
        <w:tc>
          <w:tcPr>
            <w:tcW w:w="4752" w:type="dxa"/>
          </w:tcPr>
          <w:p w14:paraId="33AC4A3F" w14:textId="77777777" w:rsidR="003956E2" w:rsidRDefault="00000000">
            <w:r>
              <w:rPr>
                <w:sz w:val="17"/>
              </w:rPr>
              <w:t>What truth, person, mission, or good is the event intelligibly ordered to attest?</w:t>
            </w:r>
          </w:p>
        </w:tc>
      </w:tr>
      <w:tr w:rsidR="003956E2" w14:paraId="4134FA50" w14:textId="77777777">
        <w:trPr>
          <w:jc w:val="center"/>
        </w:trPr>
        <w:tc>
          <w:tcPr>
            <w:tcW w:w="4752" w:type="dxa"/>
          </w:tcPr>
          <w:p w14:paraId="3973CC48" w14:textId="77777777" w:rsidR="003956E2" w:rsidRDefault="00000000">
            <w:r>
              <w:rPr>
                <w:sz w:val="17"/>
              </w:rPr>
              <w:t>Ecclesial-juridical</w:t>
            </w:r>
          </w:p>
        </w:tc>
        <w:tc>
          <w:tcPr>
            <w:tcW w:w="4752" w:type="dxa"/>
          </w:tcPr>
          <w:p w14:paraId="2A70B74E" w14:textId="77777777" w:rsidR="003956E2" w:rsidRDefault="00000000">
            <w:r>
              <w:rPr>
                <w:sz w:val="17"/>
              </w:rPr>
              <w:t>Has that attribution been established with sufficient evidence for the Church to rely upon it publicly?</w:t>
            </w:r>
          </w:p>
        </w:tc>
      </w:tr>
    </w:tbl>
    <w:p w14:paraId="287393C6" w14:textId="77777777" w:rsidR="003956E2" w:rsidRDefault="00000000">
      <w:pPr>
        <w:ind w:firstLine="288"/>
      </w:pPr>
      <w:r>
        <w:t>Lambertini’s procedure also shows why distinct judgments in a miracle inquiry must not be collapsed.</w:t>
      </w:r>
    </w:p>
    <w:p w14:paraId="74F8DC0F" w14:textId="77777777" w:rsidR="003956E2" w:rsidRDefault="00000000">
      <w:pPr>
        <w:ind w:firstLine="288"/>
      </w:pPr>
      <w:r>
        <w:t>An initial threefold distinction separates causal, theological, and semiotic judgments; the fuller model developed here expands these into six stages.</w:t>
      </w:r>
    </w:p>
    <w:p w14:paraId="0A1F1015" w14:textId="77777777" w:rsidR="003956E2" w:rsidRDefault="00000000">
      <w:pPr>
        <w:ind w:firstLine="288"/>
      </w:pPr>
      <w:r>
        <w:t>At the causal level the question is whether created nature can account for the event.</w:t>
      </w:r>
    </w:p>
    <w:p w14:paraId="64B8A701" w14:textId="77777777" w:rsidR="003956E2" w:rsidRDefault="00000000">
      <w:pPr>
        <w:ind w:firstLine="288"/>
      </w:pPr>
      <w:r>
        <w:lastRenderedPageBreak/>
        <w:t>Could created nature account for this?</w:t>
      </w:r>
    </w:p>
    <w:p w14:paraId="1AEBC61B" w14:textId="77777777" w:rsidR="003956E2" w:rsidRDefault="00000000">
      <w:pPr>
        <w:ind w:firstLine="288"/>
      </w:pPr>
      <w:r>
        <w:t>That includes ordinary nature, unknown natural mechanisms, medicine, psychology/imagination, fraud, and even angelic or demonic created powers.</w:t>
      </w:r>
    </w:p>
    <w:p w14:paraId="621BAD22" w14:textId="77777777" w:rsidR="003956E2" w:rsidRDefault="00000000">
      <w:pPr>
        <w:ind w:firstLine="288"/>
      </w:pPr>
      <w:r>
        <w:t>At the theological level the question is whether divine agency is rightly inferred.</w:t>
      </w:r>
    </w:p>
    <w:p w14:paraId="5ACDDB73" w14:textId="77777777" w:rsidR="003956E2" w:rsidRDefault="00000000">
      <w:pPr>
        <w:ind w:firstLine="288"/>
      </w:pPr>
      <w:r>
        <w:t>If created causes are inadequate, is this rightly attributed to God?</w:t>
      </w:r>
    </w:p>
    <w:p w14:paraId="2668AC69" w14:textId="77777777" w:rsidR="003956E2" w:rsidRDefault="00000000">
      <w:pPr>
        <w:ind w:firstLine="288"/>
      </w:pPr>
      <w:r>
        <w:t>At the semiotic or vindicatory level the question is what God thereby signifies or attests.</w:t>
      </w:r>
    </w:p>
    <w:p w14:paraId="18AB05A0" w14:textId="77777777" w:rsidR="003956E2" w:rsidRDefault="00000000">
      <w:pPr>
        <w:ind w:firstLine="288"/>
      </w:pPr>
      <w:r>
        <w:t>If God did it, what did God thereby signify or attest?</w:t>
      </w:r>
    </w:p>
    <w:p w14:paraId="7403778E" w14:textId="77777777" w:rsidR="003956E2" w:rsidRDefault="00000000">
      <w:pPr>
        <w:pStyle w:val="BlockQuote"/>
      </w:pPr>
      <w:r>
        <w:t>extraordinary ≠ miraculous</w:t>
      </w:r>
    </w:p>
    <w:p w14:paraId="440E77C6" w14:textId="77777777" w:rsidR="003956E2" w:rsidRDefault="00000000">
      <w:pPr>
        <w:pStyle w:val="BlockQuote"/>
      </w:pPr>
      <w:r>
        <w:t>miraculous ≠ automatically vindicatory</w:t>
      </w:r>
    </w:p>
    <w:p w14:paraId="7A15C410" w14:textId="77777777" w:rsidR="003956E2" w:rsidRDefault="00000000">
      <w:pPr>
        <w:pStyle w:val="BlockQuote"/>
      </w:pPr>
      <w:r>
        <w:t>vindicatory ≠ unlimited vindication</w:t>
      </w:r>
    </w:p>
    <w:p w14:paraId="300F918D" w14:textId="77777777" w:rsidR="003956E2" w:rsidRDefault="00000000">
      <w:pPr>
        <w:ind w:firstLine="288"/>
      </w:pPr>
      <w:r>
        <w:t>This threefold set of non-equivalences is a compact statement of the analytical logic of miracle discernment.</w:t>
      </w:r>
    </w:p>
    <w:p w14:paraId="604F8BE3" w14:textId="77777777" w:rsidR="003956E2" w:rsidRDefault="00000000">
      <w:pPr>
        <w:ind w:firstLine="288"/>
      </w:pPr>
      <w:r>
        <w:t>This may be even more useful than the seven famous medical criteria.</w:t>
      </w:r>
    </w:p>
    <w:p w14:paraId="66B6701C" w14:textId="77777777" w:rsidR="003956E2" w:rsidRDefault="00000000">
      <w:pPr>
        <w:ind w:firstLine="288"/>
      </w:pPr>
      <w:r>
        <w:t>At the end of Chapter IV, Lambertini says doubt about an alleged miracle can arise from four distinct sources.</w:t>
      </w:r>
    </w:p>
    <w:p w14:paraId="7FF7CA8B" w14:textId="77777777" w:rsidR="003956E2" w:rsidRDefault="00000000">
      <w:pPr>
        <w:ind w:firstLine="288"/>
      </w:pPr>
      <w:r>
        <w:t>First, testimonial doubt: the witnesses may be unreliable, deceptive, inconsistent, or insufficient.</w:t>
      </w:r>
    </w:p>
    <w:p w14:paraId="602237AC" w14:textId="77777777" w:rsidR="003956E2" w:rsidRDefault="00000000">
      <w:pPr>
        <w:ind w:firstLine="288"/>
      </w:pPr>
      <w:r>
        <w:t>Second, natural-causal doubt: the event may really have happened, yet it may not actually exceed nature either in the thing done or in the manner of its occurrence.</w:t>
      </w:r>
    </w:p>
    <w:p w14:paraId="1BBEA105" w14:textId="77777777" w:rsidR="003956E2" w:rsidRDefault="00000000">
      <w:pPr>
        <w:ind w:firstLine="288"/>
      </w:pPr>
      <w:r>
        <w:t>Third, preternatural/deceptive doubt: even granting the event and some excess beyond ordinary powers, there may remain suspicion of demonic illusion or operation.</w:t>
      </w:r>
    </w:p>
    <w:p w14:paraId="7B3406FE" w14:textId="77777777" w:rsidR="003956E2" w:rsidRDefault="00000000">
      <w:pPr>
        <w:ind w:firstLine="288"/>
      </w:pPr>
      <w:r>
        <w:t>Fourth, angelic-capacity doubt: an event may exceed visible corporeal nature without exceeding invisible created spiritual nature.</w:t>
      </w:r>
    </w:p>
    <w:p w14:paraId="15FD37BC" w14:textId="77777777" w:rsidR="003956E2" w:rsidRDefault="00000000">
      <w:pPr>
        <w:ind w:firstLine="288"/>
      </w:pPr>
      <w:r>
        <w:t>This yields an unexpectedly modern-looking evidential ladder:</w:t>
      </w:r>
    </w:p>
    <w:p w14:paraId="2E4FEBB5" w14:textId="77777777" w:rsidR="003956E2" w:rsidRDefault="00000000">
      <w:pPr>
        <w:ind w:firstLine="288"/>
      </w:pPr>
      <w:r>
        <w:t>Did it happen?</w:t>
      </w:r>
    </w:p>
    <w:p w14:paraId="4B125260" w14:textId="77777777" w:rsidR="003956E2" w:rsidRDefault="00000000">
      <w:pPr>
        <w:ind w:firstLine="288"/>
      </w:pPr>
      <w:r>
        <w:t>→ Was it naturally explicable?</w:t>
      </w:r>
    </w:p>
    <w:p w14:paraId="18EEFBA1" w14:textId="77777777" w:rsidR="003956E2" w:rsidRDefault="00000000">
      <w:pPr>
        <w:ind w:firstLine="288"/>
      </w:pPr>
      <w:r>
        <w:t>→ Was it merely preternatural or deceptive?</w:t>
      </w:r>
    </w:p>
    <w:p w14:paraId="2337FF4B" w14:textId="77777777" w:rsidR="003956E2" w:rsidRDefault="00000000">
      <w:pPr>
        <w:ind w:firstLine="288"/>
      </w:pPr>
      <w:r>
        <w:t>→ Did it exceed the relevant created powers?</w:t>
      </w:r>
    </w:p>
    <w:p w14:paraId="3649B5BD" w14:textId="77777777" w:rsidR="003956E2" w:rsidRDefault="00000000">
      <w:pPr>
        <w:ind w:firstLine="288"/>
      </w:pPr>
      <w:r>
        <w:t>→ only then: what theological significance does it have?</w:t>
      </w:r>
    </w:p>
    <w:p w14:paraId="44CDF72A" w14:textId="77777777" w:rsidR="003956E2" w:rsidRDefault="00000000">
      <w:pPr>
        <w:ind w:firstLine="288"/>
      </w:pPr>
      <w:r>
        <w:t>A three-judgment model is directionally correct, but Lambertini’s practice supports a finer-grained analysis.</w:t>
      </w:r>
    </w:p>
    <w:p w14:paraId="2C8FE87E" w14:textId="77777777" w:rsidR="003956E2" w:rsidRDefault="00000000">
      <w:pPr>
        <w:ind w:firstLine="288"/>
      </w:pPr>
      <w:r>
        <w:t>This is another philosophically important point.</w:t>
      </w:r>
    </w:p>
    <w:p w14:paraId="27D6E245" w14:textId="77777777" w:rsidR="003956E2" w:rsidRDefault="00000000">
      <w:pPr>
        <w:ind w:firstLine="288"/>
      </w:pPr>
      <w:r>
        <w:t>Lambertini directly rejects the objection that one would have to know every law of nature before identifying anything as miraculous. His answer is roughly that one need not possess exhaustive natural science; what matters is established regularity: bodies of the same nature operate according to the same laws, and the same causes under the same relevant circumstances ordinarily produce the same effects. The inquiry is therefore comparative and causal, not dependent upon scientific omniscience.</w:t>
      </w:r>
    </w:p>
    <w:p w14:paraId="79B34941" w14:textId="77777777" w:rsidR="003956E2" w:rsidRDefault="00000000">
      <w:pPr>
        <w:ind w:firstLine="288"/>
      </w:pPr>
      <w:r>
        <w:lastRenderedPageBreak/>
        <w:t>In contemporary language, his reasoning is closer to a disciplined causal inference from stable regularities than to:</w:t>
      </w:r>
    </w:p>
    <w:p w14:paraId="6E0E3ACC" w14:textId="77777777" w:rsidR="003956E2" w:rsidRDefault="00000000">
      <w:pPr>
        <w:pStyle w:val="BlockQuote"/>
      </w:pPr>
      <w:r>
        <w:t>“We know absolutely everything nature can ever do.”</w:t>
      </w:r>
    </w:p>
    <w:p w14:paraId="32F28B70" w14:textId="77777777" w:rsidR="003956E2" w:rsidRDefault="00000000">
      <w:pPr>
        <w:ind w:firstLine="288"/>
      </w:pPr>
      <w:r>
        <w:t>That makes Lambertini harder to dismiss with the standard “science might explain it someday” objection. The proper question becomes evidential:</w:t>
      </w:r>
    </w:p>
    <w:p w14:paraId="1DDC0DBF" w14:textId="77777777" w:rsidR="003956E2" w:rsidRDefault="00000000">
      <w:pPr>
        <w:ind w:firstLine="288"/>
      </w:pPr>
      <w:r>
        <w:t>How well established is the claimed natural incapacity in this case?</w:t>
      </w:r>
    </w:p>
    <w:p w14:paraId="1E082BDC" w14:textId="77777777" w:rsidR="003956E2" w:rsidRDefault="00000000">
      <w:pPr>
        <w:ind w:firstLine="288"/>
      </w:pPr>
      <w:r>
        <w:t>That is a defeasible judgment, but defeasible does not mean irrational.</w:t>
      </w:r>
    </w:p>
    <w:p w14:paraId="3A8757BC" w14:textId="77777777" w:rsidR="003956E2" w:rsidRDefault="00000000">
      <w:pPr>
        <w:ind w:firstLine="288"/>
      </w:pPr>
      <w:r>
        <w:t>Lambertini does not use these six modern labels as such; they are an analytical reconstruction of the architecture of his text. But every level is visibly present.</w:t>
      </w:r>
    </w:p>
    <w:p w14:paraId="753DA5B4" w14:textId="77777777" w:rsidR="003956E2" w:rsidRDefault="00000000">
      <w:pPr>
        <w:ind w:firstLine="288"/>
      </w:pPr>
      <w:r>
        <w:t>And that gives us an even more precise set of non-equivalences:</w:t>
      </w:r>
    </w:p>
    <w:p w14:paraId="590AE57F" w14:textId="77777777" w:rsidR="003956E2" w:rsidRDefault="00000000">
      <w:pPr>
        <w:ind w:firstLine="288"/>
      </w:pPr>
      <w:r>
        <w:t>extraordinary ≠ miraculous miraculous ≠ automatically divine attestation of every surrounding belief divine attestation ≠ attestation of the agent's personal sanctity sanctity-attesting miracle ≠ validation of every opinion of the saint private conviction ≠ ecclesial proof absence of known explanation ≠ positive identification of divine cause</w:t>
      </w:r>
    </w:p>
    <w:p w14:paraId="121323C3" w14:textId="77777777" w:rsidR="003956E2" w:rsidRDefault="00000000">
      <w:pPr>
        <w:ind w:firstLine="288"/>
      </w:pPr>
      <w:r>
        <w:t>That is the mature Lambertinian architecture.</w:t>
      </w:r>
    </w:p>
    <w:p w14:paraId="034FB587" w14:textId="77777777" w:rsidR="003956E2" w:rsidRDefault="00000000">
      <w:pPr>
        <w:pStyle w:val="SourceNote"/>
      </w:pPr>
      <w:r>
        <w:t>Lambertini, De Servorum Dei IV.1, ch. IV and subsequent applied chapters. The six labels are an analytical reconstruction, not Lambertini’s own numbered scheme.</w:t>
      </w:r>
    </w:p>
    <w:p w14:paraId="23F3ACAC" w14:textId="77777777" w:rsidR="003956E2" w:rsidRDefault="00000000">
      <w:pPr>
        <w:pStyle w:val="Heading2"/>
      </w:pPr>
      <w:r>
        <w:t>Chapter 15. Medicine, Diagnosis, and Causal Exclusion</w:t>
      </w:r>
    </w:p>
    <w:p w14:paraId="563417E7" w14:textId="77777777" w:rsidR="003956E2" w:rsidRDefault="00000000">
      <w:r>
        <w:t>Healing claims provide Lambertini’s most developed laboratory for evidential discipline. The Church cannot infer miracle merely from temporal proximity to prayer or from the surprise of witnesses.</w:t>
      </w:r>
    </w:p>
    <w:p w14:paraId="2785EC76" w14:textId="77777777" w:rsidR="003956E2" w:rsidRDefault="00000000">
      <w:pPr>
        <w:ind w:firstLine="288"/>
      </w:pPr>
      <w:r>
        <w:t>From the actual text, the recurring criteria are substantially these:</w:t>
      </w:r>
    </w:p>
    <w:p w14:paraId="57CD21CA" w14:textId="77777777" w:rsidR="003956E2" w:rsidRDefault="00000000">
      <w:pPr>
        <w:ind w:firstLine="288"/>
      </w:pPr>
      <w:r>
        <w:t>the disease must be grave and naturally difficult or impossible to cure;</w:t>
      </w:r>
    </w:p>
    <w:p w14:paraId="739621B0" w14:textId="77777777" w:rsidR="003956E2" w:rsidRDefault="00000000">
      <w:pPr>
        <w:ind w:firstLine="288"/>
      </w:pPr>
      <w:r>
        <w:t>it must not already have entered a normal stage of decline in which sudden improvement might naturally occur;</w:t>
      </w:r>
    </w:p>
    <w:p w14:paraId="61975EF0" w14:textId="77777777" w:rsidR="003956E2" w:rsidRDefault="00000000">
      <w:pPr>
        <w:ind w:firstLine="288"/>
      </w:pPr>
      <w:r>
        <w:t>no adequate medicine or human treatment may explain the recovery;</w:t>
      </w:r>
    </w:p>
    <w:p w14:paraId="0721FCBA" w14:textId="77777777" w:rsidR="003956E2" w:rsidRDefault="00000000">
      <w:pPr>
        <w:ind w:firstLine="288"/>
      </w:pPr>
      <w:r>
        <w:t>the healing should occur suddenly or instantaneously where that is required by the class of miracle;</w:t>
      </w:r>
    </w:p>
    <w:p w14:paraId="3DE90F63" w14:textId="77777777" w:rsidR="003956E2" w:rsidRDefault="00000000">
      <w:pPr>
        <w:ind w:firstLine="288"/>
      </w:pPr>
      <w:r>
        <w:t>it must be complete, not partial or truncated;</w:t>
      </w:r>
    </w:p>
    <w:p w14:paraId="31001C10" w14:textId="77777777" w:rsidR="003956E2" w:rsidRDefault="00000000">
      <w:pPr>
        <w:ind w:firstLine="288"/>
      </w:pPr>
      <w:r>
        <w:t>it must not merely result from an ordinary crisis, evacuation, or comparable natural process;</w:t>
      </w:r>
    </w:p>
    <w:p w14:paraId="6C415625" w14:textId="77777777" w:rsidR="003956E2" w:rsidRDefault="00000000">
      <w:pPr>
        <w:ind w:firstLine="288"/>
      </w:pPr>
      <w:r>
        <w:t>the cure must persist, without relapse into the same disease or displacement into another condition that shows the original pathology was not truly removed.</w:t>
      </w:r>
    </w:p>
    <w:p w14:paraId="2192BC75" w14:textId="77777777" w:rsidR="003956E2" w:rsidRDefault="00000000">
      <w:pPr>
        <w:ind w:firstLine="288"/>
      </w:pPr>
      <w:r>
        <w:t>Lambertini's own later summary lists gravity and difficulty of natural cure, suddenness, state of the disease, absence of crisis, independence from medicine, completeness, restoration of strength and normal function, permanence, and exclusion of relapse or transition to another disease.</w:t>
      </w:r>
    </w:p>
    <w:p w14:paraId="1554A774" w14:textId="77777777" w:rsidR="003956E2" w:rsidRDefault="00000000">
      <w:pPr>
        <w:ind w:firstLine="288"/>
      </w:pPr>
      <w:r>
        <w:t>The famous list is therefore less like seven arbitrary checkboxes than a causal exclusion protocol.</w:t>
      </w:r>
    </w:p>
    <w:p w14:paraId="6BA8C389" w14:textId="77777777" w:rsidR="003956E2" w:rsidRDefault="00000000">
      <w:pPr>
        <w:ind w:firstLine="288"/>
      </w:pPr>
      <w:r>
        <w:lastRenderedPageBreak/>
        <w:t>And Lambertini insists repeatedly upon competent medical judgment. In discussing whether a disease was already declining naturally and whether medication could explain recovery, he expressly says the judgment of physicians is necessary.</w:t>
      </w:r>
    </w:p>
    <w:p w14:paraId="44625A07" w14:textId="77777777" w:rsidR="003956E2" w:rsidRDefault="00000000">
      <w:pPr>
        <w:ind w:firstLine="288"/>
      </w:pPr>
      <w:r>
        <w:t>This deserves special emphasis because popular miracle apologetics often gets it wrong.</w:t>
      </w:r>
    </w:p>
    <w:p w14:paraId="0C2490BE" w14:textId="77777777" w:rsidR="003956E2" w:rsidRDefault="00000000">
      <w:pPr>
        <w:ind w:firstLine="288"/>
      </w:pPr>
      <w:r>
        <w:t>Lambertini explicitly recognizes that a person can seem near death and then recover surprisingly quickly because the disease has reached a natural crisis or phase of decline. He therefore insists that one investigate the state of the disease at the time of recovery, not merely the emotional surprise of the witnesses.</w:t>
      </w:r>
    </w:p>
    <w:p w14:paraId="71D18676" w14:textId="77777777" w:rsidR="003956E2" w:rsidRDefault="00000000">
      <w:pPr>
        <w:ind w:firstLine="288"/>
      </w:pPr>
      <w:r>
        <w:t>Likewise, in epilepsy, disappearance of a single attack means very little because the disease is episodic. What matters is genuine liberation from the underlying recurring condition. Lambertini highlights sudden, total, and non-returning cure as evidentially significant.</w:t>
      </w:r>
    </w:p>
    <w:p w14:paraId="0E205AFA" w14:textId="77777777" w:rsidR="003956E2" w:rsidRDefault="00000000">
      <w:pPr>
        <w:ind w:firstLine="288"/>
      </w:pPr>
      <w:r>
        <w:t>That gives us another excellent distinction:</w:t>
      </w:r>
    </w:p>
    <w:p w14:paraId="0A4ED0E9" w14:textId="77777777" w:rsidR="003956E2" w:rsidRDefault="00000000">
      <w:pPr>
        <w:pStyle w:val="BlockQuote"/>
      </w:pPr>
      <w:r>
        <w:t>cessation of symptoms ≠ cure of disease.</w:t>
      </w:r>
    </w:p>
    <w:p w14:paraId="0CB134F1" w14:textId="77777777" w:rsidR="003956E2" w:rsidRDefault="00000000">
      <w:pPr>
        <w:ind w:firstLine="288"/>
      </w:pPr>
      <w:r>
        <w:t>Similarly:</w:t>
      </w:r>
    </w:p>
    <w:p w14:paraId="0548C12B" w14:textId="77777777" w:rsidR="003956E2" w:rsidRDefault="00000000">
      <w:pPr>
        <w:pStyle w:val="BlockQuote"/>
      </w:pPr>
      <w:r>
        <w:t>unexpected ≠ inexplicable.</w:t>
      </w:r>
    </w:p>
    <w:p w14:paraId="53274A43" w14:textId="77777777" w:rsidR="003956E2" w:rsidRDefault="00000000">
      <w:pPr>
        <w:ind w:firstLine="288"/>
      </w:pPr>
      <w:r>
        <w:t>And:</w:t>
      </w:r>
    </w:p>
    <w:p w14:paraId="2558DCA9" w14:textId="77777777" w:rsidR="003956E2" w:rsidRDefault="00000000">
      <w:pPr>
        <w:pStyle w:val="BlockQuote"/>
      </w:pPr>
      <w:r>
        <w:t>inexplicable ≠ miraculous.</w:t>
      </w:r>
    </w:p>
    <w:p w14:paraId="5D15FD95" w14:textId="77777777" w:rsidR="003956E2" w:rsidRDefault="00000000">
      <w:pPr>
        <w:ind w:firstLine="288"/>
      </w:pPr>
      <w:r>
        <w:t>Lambertini repeatedly recognizes that lay descriptions can misclassify disease.</w:t>
      </w:r>
    </w:p>
    <w:p w14:paraId="2FAE3431" w14:textId="77777777" w:rsidR="003956E2" w:rsidRDefault="00000000">
      <w:pPr>
        <w:ind w:firstLine="288"/>
      </w:pPr>
      <w:r>
        <w:t>In his discussion of cancer, gangrene, ulcers, fistulas, and related conditions, he warns that people ignorant of medicine may use one disease name for several quite different pathologies. Experts must examine the signs and symptoms to determine what the patient actually had before anyone asks whether the recovery exceeded nature.</w:t>
      </w:r>
    </w:p>
    <w:p w14:paraId="49150754" w14:textId="77777777" w:rsidR="003956E2" w:rsidRDefault="00000000">
      <w:pPr>
        <w:ind w:firstLine="288"/>
      </w:pPr>
      <w:r>
        <w:t>Elsewhere he describes a proposed cure that was not considered because the physician could not safely determine the original disease and another medical expert thought it had been misdiagnosed.</w:t>
      </w:r>
    </w:p>
    <w:p w14:paraId="46C6FEF3" w14:textId="77777777" w:rsidR="003956E2" w:rsidRDefault="00000000">
      <w:pPr>
        <w:ind w:firstLine="288"/>
      </w:pPr>
      <w:r>
        <w:t>So the evidential order is:</w:t>
      </w:r>
    </w:p>
    <w:p w14:paraId="5B2F9D85" w14:textId="77777777" w:rsidR="003956E2" w:rsidRDefault="00000000">
      <w:pPr>
        <w:pStyle w:val="BlockQuote"/>
      </w:pPr>
      <w:r>
        <w:t>diagnosis → prognosis → treatment history → recovery → permanence → causal analysis → theological attribution.</w:t>
      </w:r>
    </w:p>
    <w:p w14:paraId="4CBAF113" w14:textId="77777777" w:rsidR="003956E2" w:rsidRDefault="00000000">
      <w:pPr>
        <w:ind w:firstLine="288"/>
      </w:pPr>
      <w:r>
        <w:t>That is strikingly disciplined.</w:t>
      </w:r>
    </w:p>
    <w:p w14:paraId="3ABF461C" w14:textId="77777777" w:rsidR="003956E2" w:rsidRDefault="00000000">
      <w:pPr>
        <w:ind w:firstLine="288"/>
      </w:pPr>
      <w:r>
        <w:t>Of course, Lambertini's eighteenth-century medical theories themselves are not contemporary medicine. His lasting contribution is the methodological structure: medical conclusions must be made according to the best competent knowledge available rather than devotional enthusiasm.</w:t>
      </w:r>
    </w:p>
    <w:p w14:paraId="56F182B4" w14:textId="77777777" w:rsidR="003956E2" w:rsidRDefault="00000000">
      <w:pPr>
        <w:ind w:firstLine="288"/>
      </w:pPr>
      <w:r>
        <w:t>Lambertini ends the entire miracle part by investigating imagination and its powers.</w:t>
      </w:r>
    </w:p>
    <w:p w14:paraId="0A3007C3" w14:textId="77777777" w:rsidR="003956E2" w:rsidRDefault="00000000">
      <w:pPr>
        <w:ind w:firstLine="288"/>
      </w:pPr>
      <w:r>
        <w:t>That is exactly where a rigorous investigator should end.</w:t>
      </w:r>
    </w:p>
    <w:p w14:paraId="6FA68B8B" w14:textId="77777777" w:rsidR="003956E2" w:rsidRDefault="00000000">
      <w:pPr>
        <w:ind w:firstLine="288"/>
      </w:pPr>
      <w:r>
        <w:t>He cites medical and theological authorities acknowledging that imagination can affect the body, produce illnesses, alleviate symptoms, and under some conditions contribute to apparent cures. Aquinas is invoked for the principle that imagination can alter bodily processes through changes associated with the heart and bodily “spirits,” especially where the material disposition permits it.</w:t>
      </w:r>
    </w:p>
    <w:p w14:paraId="63444D2E" w14:textId="77777777" w:rsidR="003956E2" w:rsidRDefault="00000000">
      <w:pPr>
        <w:ind w:firstLine="288"/>
      </w:pPr>
      <w:r>
        <w:lastRenderedPageBreak/>
        <w:t>Lambertini later restates the healing criteria precisely in response to the objection that strong faith or imagination can make people feel better. He notes that temporary improvement followed by recurrence is entirely compatible with psychophysical effects; the question is whether imagination could account for a cure possessing all the required characteristics: gravity, causal independence, suddenness, completeness, absence of crisis, and permanence.</w:t>
      </w:r>
    </w:p>
    <w:p w14:paraId="4E51B6F3" w14:textId="77777777" w:rsidR="003956E2" w:rsidRDefault="00000000">
      <w:pPr>
        <w:ind w:firstLine="288"/>
      </w:pPr>
      <w:r>
        <w:t>In modern categories, this is a precursor to controlling for:</w:t>
      </w:r>
    </w:p>
    <w:p w14:paraId="2FE46EEE" w14:textId="77777777" w:rsidR="003956E2" w:rsidRDefault="00000000">
      <w:pPr>
        <w:ind w:firstLine="288"/>
      </w:pPr>
      <w:r>
        <w:t>placebo effects, psychosomatic change, functional disorders, expectation, emotional arousal, and spontaneous remission.</w:t>
      </w:r>
    </w:p>
    <w:p w14:paraId="69807474" w14:textId="77777777" w:rsidR="003956E2" w:rsidRDefault="00000000">
      <w:pPr>
        <w:ind w:firstLine="288"/>
      </w:pPr>
      <w:r>
        <w:t>The argument should translate the medical science, but preserve the epistemic strategy.</w:t>
      </w:r>
    </w:p>
    <w:p w14:paraId="000077BC" w14:textId="77777777" w:rsidR="003956E2" w:rsidRDefault="00000000">
      <w:pPr>
        <w:ind w:firstLine="288"/>
      </w:pPr>
      <w:r>
        <w:t>Lambertini’s later summary requires proof of the gravity and natural difficulty of the disease, the state of the disease at the time of recovery, independence from adequate medicine, suddenness where relevant, completeness, absence of an ordinary crisis, restoration of function, permanence, and exclusion of relapse.</w:t>
      </w:r>
    </w:p>
    <w:p w14:paraId="2CFE28DC" w14:textId="77777777" w:rsidR="003956E2" w:rsidRDefault="00000000">
      <w:pPr>
        <w:ind w:firstLine="288"/>
      </w:pPr>
      <w:r>
        <w:t>The logical structure is negative before it becomes positive. Medical inexplicability is a judgment that certain created causal explanations fail. Miraculousness is a further theological judgment. The distinction is indispensable.</w:t>
      </w:r>
    </w:p>
    <w:p w14:paraId="2D72574B" w14:textId="77777777" w:rsidR="003956E2" w:rsidRDefault="00000000">
      <w:pPr>
        <w:pStyle w:val="SourceNote"/>
      </w:pPr>
      <w:r>
        <w:t>Lambertini, De Servorum Dei IV.1, chs. VIII–XIX. His eighteenth-century medicine is historically situated; the enduring contribution is the evidentiary method, not every medical theory he employed.</w:t>
      </w:r>
    </w:p>
    <w:p w14:paraId="168B9192" w14:textId="77777777" w:rsidR="003956E2" w:rsidRDefault="00000000">
      <w:pPr>
        <w:pStyle w:val="Heading2"/>
      </w:pPr>
      <w:r>
        <w:t>Chapter 16. Psychology, Preternatural Alternatives, and Apparitions</w:t>
      </w:r>
    </w:p>
    <w:p w14:paraId="035C3FCC" w14:textId="77777777" w:rsidR="003956E2" w:rsidRDefault="00000000">
      <w:r>
        <w:t>A rigorous miracle theory must control not only for ordinary bodily causes but also for the mind, fraud, misperception, and, within the traditional Catholic ontology, created spiritual agency.</w:t>
      </w:r>
    </w:p>
    <w:p w14:paraId="0508199A" w14:textId="77777777" w:rsidR="003956E2" w:rsidRDefault="00000000">
      <w:pPr>
        <w:ind w:firstLine="288"/>
      </w:pPr>
      <w:r>
        <w:t>Lambertini makes the rival-agency problem explicit in the title of Chapter III:</w:t>
      </w:r>
    </w:p>
    <w:p w14:paraId="22CAEE08" w14:textId="77777777" w:rsidR="003956E2" w:rsidRDefault="00000000">
      <w:pPr>
        <w:pStyle w:val="BlockQuote"/>
      </w:pPr>
      <w:r>
        <w:t>“On evil angels, infidels, heretics, and Antichrist with respect to the working of miracles.”</w:t>
      </w:r>
    </w:p>
    <w:p w14:paraId="5E1A6E83" w14:textId="77777777" w:rsidR="003956E2" w:rsidRDefault="00000000">
      <w:pPr>
        <w:ind w:firstLine="288"/>
      </w:pPr>
      <w:r>
        <w:t>Chapter XXXII asks whether appearances of the blessed and saints can be reckoned among miracles.</w:t>
      </w:r>
    </w:p>
    <w:p w14:paraId="370E8DFA" w14:textId="77777777" w:rsidR="003956E2" w:rsidRDefault="00000000">
      <w:pPr>
        <w:ind w:firstLine="288"/>
      </w:pPr>
      <w:r>
        <w:t>Lambertini does not simply equate “apparition reported” with “saint objectively appeared.”</w:t>
      </w:r>
    </w:p>
    <w:p w14:paraId="4469895C" w14:textId="77777777" w:rsidR="003956E2" w:rsidRDefault="00000000">
      <w:pPr>
        <w:ind w:firstLine="288"/>
      </w:pPr>
      <w:r>
        <w:t>One particularly revealing practice of the Congregation is described: if an apparition is followed by an independently assessable miraculous cure, the Congregation may examine and approve the cure as miraculous without making any judgment on the apparition itself. Lambertini praises this restraint, citing the difficulty of knowing whether an appearance represents an actual soul or an image produced within the perceiver's experience.</w:t>
      </w:r>
    </w:p>
    <w:p w14:paraId="1FC76A96" w14:textId="77777777" w:rsidR="003956E2" w:rsidRDefault="00000000">
      <w:pPr>
        <w:ind w:firstLine="288"/>
      </w:pPr>
      <w:r>
        <w:t>This is a magnificent epistemic distinction:</w:t>
      </w:r>
    </w:p>
    <w:p w14:paraId="4050C001" w14:textId="77777777" w:rsidR="003956E2" w:rsidRDefault="00000000">
      <w:pPr>
        <w:pStyle w:val="BlockQuote"/>
      </w:pPr>
      <w:r>
        <w:t>spiritual fruit or accompanying miracle ≠ automatic authentication of every phenomenological interpretation attached to the experience.</w:t>
      </w:r>
    </w:p>
    <w:p w14:paraId="74E2B316" w14:textId="77777777" w:rsidR="003956E2" w:rsidRDefault="00000000">
      <w:pPr>
        <w:ind w:firstLine="288"/>
      </w:pPr>
      <w:r>
        <w:t>That anticipates a great deal of the Church's modern caution surrounding private revelations.</w:t>
      </w:r>
    </w:p>
    <w:p w14:paraId="37FD5332" w14:textId="77777777" w:rsidR="003956E2" w:rsidRDefault="00000000">
      <w:pPr>
        <w:ind w:firstLine="288"/>
      </w:pPr>
      <w:r>
        <w:t>Lambertini closes the miracle section with imagination precisely because psychophysical effects can imitate the appearance of extraordinary healing. He is willing to concede such effects rather than deny them apologetically. The question is whether imagination can explain the whole evidentiary profile of the cure.</w:t>
      </w:r>
    </w:p>
    <w:p w14:paraId="0C6D76EA" w14:textId="77777777" w:rsidR="003956E2" w:rsidRDefault="00000000">
      <w:pPr>
        <w:ind w:firstLine="288"/>
      </w:pPr>
      <w:r>
        <w:lastRenderedPageBreak/>
        <w:t>The same restraint appears in apparition cases. The Congregation could judge an accompanying cure miraculous while deliberately declining to pronounce on the apparition narrative itself. An established effect and a phenomenological interpretation need not rise or fall together.</w:t>
      </w:r>
    </w:p>
    <w:p w14:paraId="5E77A900" w14:textId="77777777" w:rsidR="003956E2" w:rsidRDefault="00000000">
      <w:pPr>
        <w:pStyle w:val="SourceNote"/>
      </w:pPr>
      <w:r>
        <w:t>Lambertini, De Servorum Dei IV.1, chs. III, XXIX, XXXII, and final chapter on imagination.</w:t>
      </w:r>
    </w:p>
    <w:p w14:paraId="2F9B5578" w14:textId="77777777" w:rsidR="003956E2" w:rsidRDefault="003956E2">
      <w:pPr>
        <w:ind w:firstLine="288"/>
      </w:pPr>
    </w:p>
    <w:p w14:paraId="752AA8B8" w14:textId="77777777" w:rsidR="003956E2" w:rsidRDefault="00000000">
      <w:pPr>
        <w:pStyle w:val="Heading1"/>
        <w:pageBreakBefore/>
        <w:jc w:val="center"/>
      </w:pPr>
      <w:r>
        <w:lastRenderedPageBreak/>
        <w:t>PART V</w:t>
      </w:r>
    </w:p>
    <w:p w14:paraId="009789AB" w14:textId="77777777" w:rsidR="003956E2" w:rsidRDefault="00000000">
      <w:pPr>
        <w:pStyle w:val="Title"/>
        <w:jc w:val="center"/>
      </w:pPr>
      <w:r>
        <w:t>Miracles in the Life of the Church</w:t>
      </w:r>
    </w:p>
    <w:p w14:paraId="50890B1C" w14:textId="77777777" w:rsidR="003956E2" w:rsidRDefault="00000000">
      <w:pPr>
        <w:pStyle w:val="BlockQuote"/>
        <w:jc w:val="center"/>
      </w:pPr>
      <w:r>
        <w:t>Miracle belongs within ecclesial life, but it must not be confused with holiness, sacrament, or revelation itself.</w:t>
      </w:r>
    </w:p>
    <w:p w14:paraId="347C0E89" w14:textId="77777777" w:rsidR="003956E2" w:rsidRDefault="003956E2">
      <w:pPr>
        <w:ind w:firstLine="288"/>
      </w:pPr>
    </w:p>
    <w:p w14:paraId="16466926" w14:textId="77777777" w:rsidR="003956E2" w:rsidRDefault="00000000">
      <w:pPr>
        <w:pStyle w:val="Heading2"/>
        <w:pageBreakBefore/>
      </w:pPr>
      <w:r>
        <w:lastRenderedPageBreak/>
        <w:t>Chapter 17. Sanctity, Canonization, and Posthumous Vindication</w:t>
      </w:r>
    </w:p>
    <w:p w14:paraId="263CA64E" w14:textId="77777777" w:rsidR="003956E2" w:rsidRDefault="00000000">
      <w:r>
        <w:t>Canonization shows in a concentrated form how Catholicism distinguishes moral evidence, divine attestation, and ecclesial judgment.</w:t>
      </w:r>
    </w:p>
    <w:p w14:paraId="7FC4CD75" w14:textId="77777777" w:rsidR="003956E2" w:rsidRDefault="00000000">
      <w:pPr>
        <w:ind w:firstLine="288"/>
      </w:pPr>
      <w:r>
        <w:t>Thomas explicitly mentions the Church's use of miracles in connection with recognizing sanctity.</w:t>
      </w:r>
    </w:p>
    <w:p w14:paraId="3C0AFA83" w14:textId="77777777" w:rsidR="003956E2" w:rsidRDefault="00000000">
      <w:pPr>
        <w:ind w:firstLine="288"/>
      </w:pPr>
      <w:r>
        <w:t>The distinction is precise.</w:t>
      </w:r>
    </w:p>
    <w:p w14:paraId="0C395AEB" w14:textId="77777777" w:rsidR="003956E2" w:rsidRDefault="00000000">
      <w:pPr>
        <w:ind w:firstLine="288"/>
      </w:pPr>
      <w:r>
        <w:t>A canonization miracle is not supposed to mean:</w:t>
      </w:r>
    </w:p>
    <w:p w14:paraId="0F61AF5B" w14:textId="77777777" w:rsidR="003956E2" w:rsidRDefault="00000000">
      <w:pPr>
        <w:pStyle w:val="BlockQuote"/>
      </w:pPr>
      <w:r>
        <w:t>“Every proposition this person ever uttered was correct.”</w:t>
      </w:r>
    </w:p>
    <w:p w14:paraId="31910290" w14:textId="77777777" w:rsidR="003956E2" w:rsidRDefault="00000000">
      <w:pPr>
        <w:pStyle w:val="BlockQuote"/>
      </w:pPr>
      <w:r>
        <w:t>“This person belongs among God's holy ones and can be invoked in the communion of saints.”</w:t>
      </w:r>
    </w:p>
    <w:p w14:paraId="231C1340" w14:textId="77777777" w:rsidR="003956E2" w:rsidRDefault="00000000">
      <w:pPr>
        <w:ind w:firstLine="288"/>
      </w:pPr>
      <w:r>
        <w:t>This principle rescues Catholic miracle theology from enormous amounts of confusion.</w:t>
      </w:r>
    </w:p>
    <w:p w14:paraId="071B35ED" w14:textId="77777777" w:rsidR="003956E2" w:rsidRDefault="00000000">
      <w:pPr>
        <w:ind w:firstLine="288"/>
      </w:pPr>
      <w:r>
        <w:t>The miracle validates what God intends it to validate.</w:t>
      </w:r>
    </w:p>
    <w:p w14:paraId="39F07700" w14:textId="77777777" w:rsidR="003956E2" w:rsidRDefault="00000000">
      <w:pPr>
        <w:ind w:firstLine="288"/>
      </w:pPr>
      <w:r>
        <w:t>Not whatever apologetic conclusion an observer happens to attach to it.</w:t>
      </w:r>
    </w:p>
    <w:p w14:paraId="591213CA" w14:textId="77777777" w:rsidR="003956E2" w:rsidRDefault="00000000">
      <w:pPr>
        <w:ind w:firstLine="288"/>
      </w:pPr>
      <w:r>
        <w:t>Lambertini treats the objection that heroic virtue should matter more than spectacular signs. He cites traditions insisting that signs do not themselves make a person righteous and that upright life is more fundamental than marvels.</w:t>
      </w:r>
    </w:p>
    <w:p w14:paraId="258E0F97" w14:textId="77777777" w:rsidR="003956E2" w:rsidRDefault="00000000">
      <w:pPr>
        <w:ind w:firstLine="288"/>
      </w:pPr>
      <w:r>
        <w:t>He then rejects the opposite extreme as well: making miracles the sole or sufficient proof of sanctity. The canonical practice instead demands both the virtue or martyrdom and the truth of the signs.</w:t>
      </w:r>
    </w:p>
    <w:p w14:paraId="55F8DA36" w14:textId="77777777" w:rsidR="003956E2" w:rsidRDefault="00000000">
      <w:pPr>
        <w:ind w:firstLine="288"/>
      </w:pPr>
      <w:r>
        <w:t>This creates an important epistemic sequence:</w:t>
      </w:r>
    </w:p>
    <w:p w14:paraId="46D838F6" w14:textId="77777777" w:rsidR="003956E2" w:rsidRDefault="00000000">
      <w:pPr>
        <w:ind w:firstLine="288"/>
      </w:pPr>
      <w:r>
        <w:t>first establish the candidate's life / heroic virtue / martyrdom</w:t>
      </w:r>
    </w:p>
    <w:p w14:paraId="700E0C0E" w14:textId="77777777" w:rsidR="003956E2" w:rsidRDefault="00000000">
      <w:pPr>
        <w:ind w:firstLine="288"/>
      </w:pPr>
      <w:r>
        <w:t>then</w:t>
      </w:r>
    </w:p>
    <w:p w14:paraId="65F17B5B" w14:textId="77777777" w:rsidR="003956E2" w:rsidRDefault="00000000">
      <w:pPr>
        <w:ind w:firstLine="288"/>
      </w:pPr>
      <w:r>
        <w:t>ask whether God has subsequently attested that judgment through miracles.</w:t>
      </w:r>
    </w:p>
    <w:p w14:paraId="7C163F13" w14:textId="77777777" w:rsidR="003956E2" w:rsidRDefault="00000000">
      <w:pPr>
        <w:ind w:firstLine="288"/>
      </w:pPr>
      <w:r>
        <w:t>Lambertini explicitly responds to the charge of vicious circularity. The Church does not prove virtue from miracle and miracle from virtue in one closed loop. The investigation of virtue or martyrdom precedes the miracle phase; the miracle then strengthens and certifies an independently established judgment.</w:t>
      </w:r>
    </w:p>
    <w:p w14:paraId="7C7EC71E" w14:textId="77777777" w:rsidR="003956E2" w:rsidRDefault="00000000">
      <w:pPr>
        <w:ind w:firstLine="288"/>
      </w:pPr>
      <w:r>
        <w:t>So canonization evidence is convergent, not circular.</w:t>
      </w:r>
    </w:p>
    <w:p w14:paraId="26A9B69F" w14:textId="77777777" w:rsidR="003956E2" w:rsidRDefault="00000000">
      <w:pPr>
        <w:ind w:firstLine="288"/>
      </w:pPr>
      <w:r>
        <w:t>That coheres with a cumulative-case epistemology of Catholic miracles generally.</w:t>
      </w:r>
    </w:p>
    <w:p w14:paraId="57CFBAD1" w14:textId="77777777" w:rsidR="003956E2" w:rsidRDefault="00000000">
      <w:pPr>
        <w:ind w:firstLine="288"/>
      </w:pPr>
      <w:r>
        <w:t>This is one of Lambertini's most important refinements.</w:t>
      </w:r>
    </w:p>
    <w:p w14:paraId="573EC196" w14:textId="77777777" w:rsidR="003956E2" w:rsidRDefault="00000000">
      <w:pPr>
        <w:ind w:firstLine="288"/>
      </w:pPr>
      <w:r>
        <w:t>Miracles performed or mediated during a person's lifetime do not provide a certain argument for that person's sanctity, because even sinners can sometimes participate instrumentally in miraculous works that confirm Christ, a true doctrine, or some other divine good.</w:t>
      </w:r>
    </w:p>
    <w:p w14:paraId="1D957348" w14:textId="77777777" w:rsidR="003956E2" w:rsidRDefault="00000000">
      <w:pPr>
        <w:ind w:firstLine="288"/>
      </w:pPr>
      <w:r>
        <w:t>Posthumous miracles are different. If God performs a genuine miracle in response to invocation of a deceased servant of God, its hagiological meaning is much more determinate: it can serve as divine attestation that this person is alive in God and worthy of invocation.</w:t>
      </w:r>
    </w:p>
    <w:p w14:paraId="09745831" w14:textId="77777777" w:rsidR="003956E2" w:rsidRDefault="00000000">
      <w:pPr>
        <w:ind w:firstLine="288"/>
      </w:pPr>
      <w:r>
        <w:t>This is exactly why the present theory needs a distinction between:</w:t>
      </w:r>
    </w:p>
    <w:p w14:paraId="4F680AC5" w14:textId="77777777" w:rsidR="003956E2" w:rsidRDefault="00000000">
      <w:pPr>
        <w:ind w:firstLine="288"/>
      </w:pPr>
      <w:r>
        <w:t>agency, occasion, intercession, and object of vindication.</w:t>
      </w:r>
    </w:p>
    <w:p w14:paraId="6571FF88" w14:textId="77777777" w:rsidR="003956E2" w:rsidRDefault="00000000">
      <w:pPr>
        <w:ind w:firstLine="288"/>
      </w:pPr>
      <w:r>
        <w:lastRenderedPageBreak/>
        <w:t>The person through whom a miraculous effect happens is not automatically the person whose sanctity is being certified.</w:t>
      </w:r>
    </w:p>
    <w:p w14:paraId="6164E7AF" w14:textId="77777777" w:rsidR="003956E2" w:rsidRDefault="00000000">
      <w:pPr>
        <w:pStyle w:val="SourceNote"/>
      </w:pPr>
      <w:r>
        <w:t>Aquinas, ST II–II, q. 178, a. 2; Lambertini, De Servorum Dei IV.1, chs. V–VI.</w:t>
      </w:r>
    </w:p>
    <w:p w14:paraId="77191843" w14:textId="77777777" w:rsidR="003956E2" w:rsidRDefault="00000000">
      <w:pPr>
        <w:pStyle w:val="Heading2"/>
      </w:pPr>
      <w:r>
        <w:t>Chapter 18. Intercession, Relics, and Instrumental Causality</w:t>
      </w:r>
    </w:p>
    <w:p w14:paraId="18C4AD91" w14:textId="77777777" w:rsidR="003956E2" w:rsidRDefault="00000000">
      <w:r>
        <w:t>The communion of saints is intelligible only if creaturely mediation is distinguished from divine principal causality. Saints do not rival God; their intercession belongs within the one divine economy of grace.</w:t>
      </w:r>
    </w:p>
    <w:p w14:paraId="4C434474" w14:textId="77777777" w:rsidR="003956E2" w:rsidRDefault="00000000">
      <w:pPr>
        <w:ind w:firstLine="288"/>
      </w:pPr>
      <w:r>
        <w:t>This is one of the most important Catholic safeguards against magical thinking.</w:t>
      </w:r>
    </w:p>
    <w:p w14:paraId="4BA5F97F" w14:textId="77777777" w:rsidR="003956E2" w:rsidRDefault="00000000">
      <w:pPr>
        <w:ind w:firstLine="288"/>
      </w:pPr>
      <w:r>
        <w:t>A saint does not possess a supernatural “miracle power” as though holiness had given him or her an occult causal faculty. Aquinas explicitly says divine omnipotence cannot become an inherent habitual power belonging to a creature. The human person may pray, speak, touch, bless, invoke Christ, or function instrumentally, but God remains the principal agent. Even relics can function instrumentally without implying that dead matter contains autonomous magical energy.</w:t>
      </w:r>
    </w:p>
    <w:p w14:paraId="3961516F" w14:textId="77777777" w:rsidR="003956E2" w:rsidRDefault="00000000">
      <w:pPr>
        <w:ind w:firstLine="288"/>
      </w:pPr>
      <w:r>
        <w:t>This produces a very useful Catholic syntax:</w:t>
      </w:r>
    </w:p>
    <w:p w14:paraId="657DD00F" w14:textId="77777777" w:rsidR="003956E2" w:rsidRDefault="00000000">
      <w:pPr>
        <w:ind w:firstLine="288"/>
      </w:pPr>
      <w:r>
        <w:t>God performs the miracle; through X; for Y; as a sign of Z.</w:t>
      </w:r>
    </w:p>
    <w:p w14:paraId="26A3CD41" w14:textId="77777777" w:rsidR="003956E2" w:rsidRDefault="00000000">
      <w:pPr>
        <w:ind w:firstLine="288"/>
      </w:pPr>
      <w:r>
        <w:t>God heals someone through the intercession of a saint, for the person's good, in such a context that the event may also testify to the saint's heavenly holiness.</w:t>
      </w:r>
    </w:p>
    <w:p w14:paraId="75060F7A" w14:textId="77777777" w:rsidR="003956E2" w:rsidRDefault="00000000">
      <w:pPr>
        <w:pStyle w:val="BlockQuote"/>
      </w:pPr>
      <w:r>
        <w:t>“Saint X performed a miracle.”</w:t>
      </w:r>
    </w:p>
    <w:p w14:paraId="048CA57F" w14:textId="77777777" w:rsidR="003956E2" w:rsidRDefault="00000000">
      <w:pPr>
        <w:ind w:firstLine="288"/>
      </w:pPr>
      <w:r>
        <w:t>Christ is the unique case because the agent acting through Christ's humanity is the divine Son himself. Aquinas consequently describes Christ's humanity as instrumental to the divine action while insisting that the power by which a true miracle occurs is divine.</w:t>
      </w:r>
    </w:p>
    <w:p w14:paraId="22B5BB73" w14:textId="77777777" w:rsidR="003956E2" w:rsidRDefault="00000000">
      <w:pPr>
        <w:ind w:firstLine="288"/>
      </w:pPr>
      <w:r>
        <w:t>Lambertini's foundational proposition is unequivocal:</w:t>
      </w:r>
    </w:p>
    <w:p w14:paraId="30E4FB1A" w14:textId="77777777" w:rsidR="003956E2" w:rsidRDefault="00000000">
      <w:pPr>
        <w:ind w:firstLine="288"/>
      </w:pPr>
      <w:r>
        <w:t>God alone is the independent and authoritative principal efficient cause of miracles.</w:t>
      </w:r>
    </w:p>
    <w:p w14:paraId="5B81E37E" w14:textId="77777777" w:rsidR="003956E2" w:rsidRDefault="00000000">
      <w:pPr>
        <w:ind w:firstLine="288"/>
      </w:pPr>
      <w:r>
        <w:t>He explicitly invokes Aquinas: a miracle properly speaking exceeds the order of the whole created nature, something only God can do.</w:t>
      </w:r>
    </w:p>
    <w:p w14:paraId="21014AD1" w14:textId="77777777" w:rsidR="003956E2" w:rsidRDefault="00000000">
      <w:pPr>
        <w:ind w:firstLine="288"/>
      </w:pPr>
      <w:r>
        <w:t>Yet Lambertini does not therefore eliminate creaturely instrumentality. Angels and saints may participate as instruments. He reviews a scholastic dispute about whether their participation should be called physical instrumental causation or moral/intercessory causation, but deliberately refuses to make his project depend on deciding that intramural dispute. His conclusion is enough:</w:t>
      </w:r>
    </w:p>
    <w:p w14:paraId="499FF8EF" w14:textId="77777777" w:rsidR="003956E2" w:rsidRDefault="00000000">
      <w:pPr>
        <w:ind w:firstLine="288"/>
      </w:pPr>
      <w:r>
        <w:t>God alone remains the true, independent, authoritative efficient cause; creatures are instruments of divine power.</w:t>
      </w:r>
    </w:p>
    <w:p w14:paraId="191DCDD5" w14:textId="77777777" w:rsidR="003956E2" w:rsidRDefault="00000000">
      <w:pPr>
        <w:ind w:firstLine="288"/>
      </w:pPr>
      <w:r>
        <w:t>He cites Aquinas to the effect that God principally operates whether he instrumentally employs an interior motion, human speech, an external act, bodily contact, or even contact with a dead body or relic.</w:t>
      </w:r>
    </w:p>
    <w:p w14:paraId="276E1229" w14:textId="77777777" w:rsidR="003956E2" w:rsidRDefault="00000000">
      <w:pPr>
        <w:ind w:firstLine="288"/>
      </w:pPr>
      <w:r>
        <w:t>This is very important for a deeply informed Catholicism.</w:t>
      </w:r>
    </w:p>
    <w:p w14:paraId="44BB880F" w14:textId="77777777" w:rsidR="003956E2" w:rsidRDefault="00000000">
      <w:pPr>
        <w:ind w:firstLine="288"/>
      </w:pPr>
      <w:r>
        <w:t>When ordinary Catholic language says:</w:t>
      </w:r>
    </w:p>
    <w:p w14:paraId="695F8721" w14:textId="77777777" w:rsidR="003956E2" w:rsidRDefault="00000000">
      <w:pPr>
        <w:pStyle w:val="BlockQuote"/>
      </w:pPr>
      <w:r>
        <w:t>“St. Francis worked a miracle,”</w:t>
      </w:r>
    </w:p>
    <w:p w14:paraId="10CFFB78" w14:textId="77777777" w:rsidR="003956E2" w:rsidRDefault="00000000">
      <w:pPr>
        <w:ind w:firstLine="288"/>
      </w:pPr>
      <w:r>
        <w:lastRenderedPageBreak/>
        <w:t>the metaphysically expanded statement is something like:</w:t>
      </w:r>
    </w:p>
    <w:p w14:paraId="15EEF573" w14:textId="77777777" w:rsidR="003956E2" w:rsidRDefault="00000000">
      <w:pPr>
        <w:ind w:firstLine="288"/>
      </w:pPr>
      <w:r>
        <w:t>God produced the miraculous effect, with Francis functioning according to the divinely willed mode of intercession or instrumentality.</w:t>
      </w:r>
    </w:p>
    <w:p w14:paraId="0B4B01DD" w14:textId="77777777" w:rsidR="003956E2" w:rsidRDefault="00000000">
      <w:pPr>
        <w:ind w:firstLine="288"/>
      </w:pPr>
      <w:r>
        <w:t>The saint does not possess a little reservoir of omnipotence.</w:t>
      </w:r>
    </w:p>
    <w:p w14:paraId="579340E4" w14:textId="77777777" w:rsidR="003956E2" w:rsidRDefault="00000000">
      <w:pPr>
        <w:ind w:firstLine="288"/>
      </w:pPr>
      <w:r>
        <w:t>Relics fit the same pattern. Their theological significance does not rest on occult energy residing in matter. Their relation to the holy person and to divine action is instrumental and ecclesial. The metaphysics of instrumentality allows Catholic devotion to remain robustly material without becoming magical.</w:t>
      </w:r>
    </w:p>
    <w:p w14:paraId="472D6137" w14:textId="77777777" w:rsidR="003956E2" w:rsidRDefault="00000000">
      <w:pPr>
        <w:ind w:firstLine="288"/>
      </w:pPr>
      <w:r>
        <w:t>Miracles also belong to the theology of the Holy Spirit and the charisms. Catholic teaching recognizes extraordinary gifts while insisting that they are ordered to the good of the Church and must be exercised under charity and discernment. Their ecclesial fruit therefore matters: communion, conversion, truth, and charity are more consonant with the economy of the Spirit than vanity, factionalism, fear, exploitation, or doctrinal disorder.</w:t>
      </w:r>
    </w:p>
    <w:p w14:paraId="32F75485" w14:textId="77777777" w:rsidR="003956E2" w:rsidRDefault="00000000">
      <w:pPr>
        <w:ind w:firstLine="288"/>
      </w:pPr>
      <w:r>
        <w:t>The communion of saints provides the specifically ecclesial context for saintly intercession. The blessed remain united to Christ and to the Church; their intercession is not an alternative channel alongside Christ’s mediation but a participation within it. The same grammar governs Marian miracle claims: Mary’s role is unique in relation to Christ, yet never autonomous from him or capable of supplying a rival revelation.</w:t>
      </w:r>
    </w:p>
    <w:p w14:paraId="55724E7A" w14:textId="77777777" w:rsidR="003956E2" w:rsidRDefault="00000000">
      <w:r>
        <w:t>Within a Trinitarian account, saintly intercession is even more clearly participatory. The saints do not mediate alongside Christ as independent channels of supernatural power; their prayer is communion in the Son and, by the Spirit, within the one economy ordered to the Father. The same principle guards devotion from both magical individualism and a reduction of the communion of saints to mere remembrance.</w:t>
      </w:r>
    </w:p>
    <w:p w14:paraId="1D398832" w14:textId="77777777" w:rsidR="003956E2" w:rsidRDefault="00000000">
      <w:r>
        <w:t>Charisms likewise belong to the Spirit’s building up of the Body. Their extraordinariness never makes them superior to sanctifying grace or charity. The more central supernatural gift is participation in divine life itself; spectacular gifts are ordered to that communion and to the edification of the Church.</w:t>
      </w:r>
    </w:p>
    <w:p w14:paraId="432AB2E4" w14:textId="77777777" w:rsidR="003956E2" w:rsidRDefault="00000000">
      <w:pPr>
        <w:pStyle w:val="SourceNote"/>
      </w:pPr>
      <w:r>
        <w:t>Aquinas, ST II–II, q. 178; ST III, q. 43; CCC §§956–957, 1674–1676; Lambertini, De Servorum Dei IV.1, ch. II; 1 Corinthians 12–13; CCC §§951–959, 1997; Vatican II, Lumen Gentium §12.</w:t>
      </w:r>
    </w:p>
    <w:p w14:paraId="581DAEAA" w14:textId="77777777" w:rsidR="003956E2" w:rsidRDefault="00000000">
      <w:pPr>
        <w:pStyle w:val="Heading2"/>
      </w:pPr>
      <w:r>
        <w:t>Chapter 19. Sacraments and Miraculous Manifestation</w:t>
      </w:r>
    </w:p>
    <w:p w14:paraId="05C2A7CC" w14:textId="77777777" w:rsidR="003956E2" w:rsidRDefault="00000000">
      <w:r>
        <w:t>The sacramental economy and the miraculous economy intersect, but they are not the same. A sacrament is efficacious because Christ acts in it according to his institution, not because something empirically anomalous occurs.</w:t>
      </w:r>
    </w:p>
    <w:p w14:paraId="17ABF023" w14:textId="77777777" w:rsidR="003956E2" w:rsidRDefault="00000000">
      <w:pPr>
        <w:ind w:firstLine="288"/>
      </w:pPr>
      <w:r>
        <w:t>One may distinguish this carefully from saying miracles are sacraments. They are not.</w:t>
      </w:r>
    </w:p>
    <w:p w14:paraId="3A283CF1" w14:textId="77777777" w:rsidR="003956E2" w:rsidRDefault="00000000">
      <w:pPr>
        <w:ind w:firstLine="288"/>
      </w:pPr>
      <w:r>
        <w:t>But Catholic metaphysics is naturally hospitable to miracles because Catholic Christianity already understands material reality as capable of serving as a bearer of intelligible and supernatural significance.</w:t>
      </w:r>
    </w:p>
    <w:p w14:paraId="34B6B54E" w14:textId="77777777" w:rsidR="003956E2" w:rsidRDefault="00000000">
      <w:pPr>
        <w:ind w:firstLine="288"/>
      </w:pPr>
      <w:r>
        <w:t>Thomas makes exactly this anthropological point. Human beings naturally come to intelligible truths through sensible effects. Therefore, he says, just as natural effects can lead reason toward knowledge of God, supernatural sensible effects can lead human beings toward supernatural truths. That is why miracles can make the preached word credible.</w:t>
      </w:r>
    </w:p>
    <w:p w14:paraId="60563D50" w14:textId="77777777" w:rsidR="003956E2" w:rsidRDefault="00000000">
      <w:pPr>
        <w:ind w:firstLine="288"/>
      </w:pPr>
      <w:r>
        <w:t>That gives us a deep anthropology of miracle:</w:t>
      </w:r>
    </w:p>
    <w:p w14:paraId="677B06F1" w14:textId="77777777" w:rsidR="003956E2" w:rsidRDefault="00000000">
      <w:pPr>
        <w:ind w:firstLine="288"/>
      </w:pPr>
      <w:r>
        <w:t>we are embodied rational creatures, so God addresses us through embodied historical signs.</w:t>
      </w:r>
    </w:p>
    <w:p w14:paraId="75C6466E" w14:textId="77777777" w:rsidR="003956E2" w:rsidRDefault="00000000">
      <w:pPr>
        <w:ind w:firstLine="288"/>
      </w:pPr>
      <w:r>
        <w:lastRenderedPageBreak/>
        <w:t>Sacramental theology. This is related to miracles but must remain sharply distinguished from them. A sacrament does not work because something medically or physically inexplicable occurs. Its efficacy follows from Christ's institution and action. Catholic teaching says the sacraments confer the grace they signify and operate ex opere operato, because Christ himself acts through them.</w:t>
      </w:r>
    </w:p>
    <w:p w14:paraId="5288E5F7" w14:textId="77777777" w:rsidR="003956E2" w:rsidRDefault="00000000">
      <w:pPr>
        <w:ind w:firstLine="288"/>
      </w:pPr>
      <w:r>
        <w:t>This means sacramentality and miraculousness are different categories.</w:t>
      </w:r>
    </w:p>
    <w:p w14:paraId="68EB263F" w14:textId="77777777" w:rsidR="003956E2" w:rsidRDefault="00000000">
      <w:pPr>
        <w:ind w:firstLine="288"/>
      </w:pPr>
      <w:r>
        <w:t>Baptism remains baptism if nothing spectacular happens.</w:t>
      </w:r>
    </w:p>
    <w:p w14:paraId="20271FD9" w14:textId="77777777" w:rsidR="003956E2" w:rsidRDefault="00000000">
      <w:pPr>
        <w:ind w:firstLine="288"/>
      </w:pPr>
      <w:r>
        <w:t>Absolution remains sacramentally efficacious if nobody experiences an extraordinary feeling.</w:t>
      </w:r>
    </w:p>
    <w:p w14:paraId="17FD7CF5" w14:textId="77777777" w:rsidR="003956E2" w:rsidRDefault="00000000">
      <w:pPr>
        <w:ind w:firstLine="288"/>
      </w:pPr>
      <w:r>
        <w:t>The Eucharist is Christ whether or not a Eucharistic miracle occurs.</w:t>
      </w:r>
    </w:p>
    <w:p w14:paraId="72AF9486" w14:textId="77777777" w:rsidR="003956E2" w:rsidRDefault="00000000">
      <w:pPr>
        <w:ind w:firstLine="288"/>
      </w:pPr>
      <w:r>
        <w:t>That distinction is crucial because otherwise Catholicism subtly turns sacramental realism into paranormal verification.</w:t>
      </w:r>
    </w:p>
    <w:p w14:paraId="54E1CA7F" w14:textId="77777777" w:rsidR="003956E2" w:rsidRDefault="00000000">
      <w:r>
        <w:t>A hierarchy follows. The extraordinary may be more spectacular, but the ordinary sacramental economy is more central. Catholic life is constituted by Christ’s Paschal mystery communicated in Scripture, faith, Baptism, Eucharist, the sacraments, liturgy, prayer, charity, and the indwelling Spirit. Apparitions and miracles, even when authentic, serve that economy; they do not outrank it.</w:t>
      </w:r>
    </w:p>
    <w:p w14:paraId="752240AD" w14:textId="77777777" w:rsidR="003956E2" w:rsidRDefault="00000000">
      <w:r>
        <w:t>That hierarchy is especially important for apologetics. The absence of empirical anomaly does not imply the absence of supernatural reality. Grace and sacramental efficacy are ontologically real without becoming experimentally unusual, while a miracle is precisely an exceptional manifestation whose function may be beneficent, revelatory, or evidential.</w:t>
      </w:r>
    </w:p>
    <w:p w14:paraId="3E18252F" w14:textId="77777777" w:rsidR="003956E2" w:rsidRDefault="00000000">
      <w:pPr>
        <w:pStyle w:val="SourceNote"/>
      </w:pPr>
      <w:r>
        <w:t>CCC §§1127–1128; Vatican II, Sacrosanctum Concilium §7; Aquinas, ST III, qq. 60–65; Vatican II, Lumen Gentium §11; CCC §§1324, 1997.</w:t>
      </w:r>
    </w:p>
    <w:p w14:paraId="3F574B20" w14:textId="77777777" w:rsidR="003956E2" w:rsidRDefault="00000000">
      <w:pPr>
        <w:pStyle w:val="Heading2"/>
      </w:pPr>
      <w:r>
        <w:t>Chapter 20. The Eucharist, Real Presence, and Private Revelation</w:t>
      </w:r>
    </w:p>
    <w:p w14:paraId="12E9D64E" w14:textId="77777777" w:rsidR="003956E2" w:rsidRDefault="00000000">
      <w:r>
        <w:t>The Eucharist sharpens every distinction concerning presence and manifestation. Catholic faith confesses Christ’s unique substantial presence independently of extraordinary sensible phenomena.</w:t>
      </w:r>
    </w:p>
    <w:p w14:paraId="2FCF3359" w14:textId="77777777" w:rsidR="003956E2" w:rsidRDefault="00000000">
      <w:pPr>
        <w:ind w:firstLine="288"/>
      </w:pPr>
      <w:r>
        <w:t>The Real Presence requires particular care. Eucharistic miracle theology becomes distorted without a refined doctrine of presence.</w:t>
      </w:r>
    </w:p>
    <w:p w14:paraId="3AF19BF9" w14:textId="77777777" w:rsidR="003956E2" w:rsidRDefault="00000000">
      <w:pPr>
        <w:ind w:firstLine="288"/>
      </w:pPr>
      <w:r>
        <w:t>Catholic teaching says Christ is genuinely present in many modes, but the Eucharistic presence is unique because it is substantial: the whole Christ is truly, really, and substantially present.</w:t>
      </w:r>
    </w:p>
    <w:p w14:paraId="61F9739A" w14:textId="77777777" w:rsidR="003956E2" w:rsidRDefault="00000000">
      <w:pPr>
        <w:ind w:firstLine="288"/>
      </w:pPr>
      <w:r>
        <w:t>Therefore, on Catholic premises, a Eucharistic miracle does not make Christ become more really present than he was before the miracle.</w:t>
      </w:r>
    </w:p>
    <w:p w14:paraId="39D4B41C" w14:textId="77777777" w:rsidR="003956E2" w:rsidRDefault="00000000">
      <w:pPr>
        <w:ind w:firstLine="288"/>
      </w:pPr>
      <w:r>
        <w:t>That is a profound point.</w:t>
      </w:r>
    </w:p>
    <w:p w14:paraId="300E75DB" w14:textId="77777777" w:rsidR="003956E2" w:rsidRDefault="00000000">
      <w:pPr>
        <w:ind w:firstLine="288"/>
      </w:pPr>
      <w:r>
        <w:t>If some sensible phenomenon associated with a consecrated host were genuinely miraculous, its theological function would be manifestative or vindicatory, not constitutive. It might sensibly disclose something about a reality already sacramentally present. The miracle is epistemically downstream from the sacrament, not ontologically what makes the sacrament real.</w:t>
      </w:r>
    </w:p>
    <w:p w14:paraId="35CC2AAD" w14:textId="77777777" w:rsidR="003956E2" w:rsidRDefault="00000000">
      <w:pPr>
        <w:ind w:firstLine="288"/>
      </w:pPr>
      <w:r>
        <w:t xml:space="preserve">Ecclesiology also requires that the Church be understood as sacrament and not merely as a certifier of miracle claims. A fuller sacramental ecclesiology makes the notion of the Church as a historical sign richer. The </w:t>
      </w:r>
      <w:r>
        <w:lastRenderedPageBreak/>
        <w:t>sacraments are “of the Church” because Christ acts through his Body by the Spirit; the Church herself functions as sign and instrument of Christ's saving action.</w:t>
      </w:r>
    </w:p>
    <w:p w14:paraId="748DF9B3" w14:textId="77777777" w:rsidR="003956E2" w:rsidRDefault="00000000">
      <w:pPr>
        <w:ind w:firstLine="288"/>
      </w:pPr>
      <w:r>
        <w:t>Consequently, miracles should normally be situated within the ecclesial economy rather than standing over the Church as independent oracles constantly capable of rewriting Christianity.</w:t>
      </w:r>
    </w:p>
    <w:p w14:paraId="05B1337A" w14:textId="77777777" w:rsidR="003956E2" w:rsidRDefault="00000000">
      <w:pPr>
        <w:ind w:firstLine="288"/>
      </w:pPr>
      <w:r>
        <w:t>A concrete case in the 1738 volume is especially illuminating.</w:t>
      </w:r>
    </w:p>
    <w:p w14:paraId="7A109513" w14:textId="77777777" w:rsidR="003956E2" w:rsidRDefault="00000000">
      <w:pPr>
        <w:ind w:firstLine="288"/>
      </w:pPr>
      <w:r>
        <w:t>A woman who had invoked the Servant of God Jean-François Régis was healed at the very moment she received the Eucharist. Lambertini, acting as Promoter of the Faith, raised an objection: perhaps the effect should not be attributed specifically to the servant's intercession because the Eucharist was the immediate sacred context.</w:t>
      </w:r>
    </w:p>
    <w:p w14:paraId="6933FE39" w14:textId="77777777" w:rsidR="003956E2" w:rsidRDefault="00000000">
      <w:pPr>
        <w:ind w:firstLine="288"/>
      </w:pPr>
      <w:r>
        <w:t>The postulators responded by distinguishing the primary sacramental effects, which belong to the sacrament as such, from extraordinary secondary bodily effects, such as physical healing, which are not automatically attached to reception of the sacrament. They then argued from the woman's actual devotional intention and confidence that the servant's intercession remained the relevant hagiological attribution. The Congregation accepted the reasoning.</w:t>
      </w:r>
    </w:p>
    <w:p w14:paraId="0AACC885" w14:textId="77777777" w:rsidR="003956E2" w:rsidRDefault="00000000">
      <w:pPr>
        <w:ind w:firstLine="288"/>
      </w:pPr>
      <w:r>
        <w:t>This is an exquisite example of why a differentiated doctrine of modes of presence matters.</w:t>
      </w:r>
    </w:p>
    <w:p w14:paraId="21955ACE" w14:textId="77777777" w:rsidR="003956E2" w:rsidRDefault="00000000">
      <w:pPr>
        <w:ind w:firstLine="288"/>
      </w:pPr>
      <w:r>
        <w:t>The Eucharist is not “more real” because a healing happens.</w:t>
      </w:r>
    </w:p>
    <w:p w14:paraId="79C9450F" w14:textId="77777777" w:rsidR="003956E2" w:rsidRDefault="00000000">
      <w:pPr>
        <w:ind w:firstLine="288"/>
      </w:pPr>
      <w:r>
        <w:t>Nor does an extraordinary healing constitute the Eucharist.</w:t>
      </w:r>
    </w:p>
    <w:p w14:paraId="396B4171" w14:textId="77777777" w:rsidR="003956E2" w:rsidRDefault="00000000">
      <w:pPr>
        <w:ind w:firstLine="288"/>
      </w:pPr>
      <w:r>
        <w:t>Rather:</w:t>
      </w:r>
    </w:p>
    <w:p w14:paraId="62BA6297" w14:textId="77777777" w:rsidR="003956E2" w:rsidRDefault="00000000">
      <w:pPr>
        <w:ind w:firstLine="288"/>
      </w:pPr>
      <w:r>
        <w:t>sacramental presence and efficacy belong to one theological order; extraordinary miraculous manifestation belongs to another; a concrete case can involve both without collapsing them.</w:t>
      </w:r>
    </w:p>
    <w:p w14:paraId="23653331" w14:textId="77777777" w:rsidR="003956E2" w:rsidRDefault="00000000">
      <w:pPr>
        <w:ind w:firstLine="288"/>
      </w:pPr>
      <w:r>
        <w:t>Lambertini had already laid the groundwork in Chapter I by distinguishing sacramental supernatural operation from the special class of miracles presently under investigation.</w:t>
      </w:r>
    </w:p>
    <w:p w14:paraId="7C69ADB2" w14:textId="77777777" w:rsidR="003956E2" w:rsidRDefault="00000000">
      <w:pPr>
        <w:ind w:firstLine="288"/>
      </w:pPr>
      <w:r>
        <w:t>This directly enriches a Catholic metaphysics of presence.</w:t>
      </w:r>
    </w:p>
    <w:p w14:paraId="7D399021" w14:textId="77777777" w:rsidR="003956E2" w:rsidRDefault="00000000">
      <w:pPr>
        <w:ind w:firstLine="288"/>
      </w:pPr>
      <w:r>
        <w:t>A Eucharistic miracle, if genuine, would therefore be epistemically downstream from the sacrament. It could manifest or call attention to a reality that is already sacramentally present; it does not make Christ more present than the sacrament does.</w:t>
      </w:r>
    </w:p>
    <w:p w14:paraId="245B359B" w14:textId="77777777" w:rsidR="003956E2" w:rsidRDefault="00000000">
      <w:r>
        <w:t>Accordingly, a Eucharistic miracle should never become the epistemic foundation of Eucharistic faith. The Church confesses the Real Presence because of Christ’s institution and the apostolic-sacramental faith of the Church. An extraordinary phenomenon, if authentic, can function only as a secondary manifestation within that already-given sacramental order.</w:t>
      </w:r>
    </w:p>
    <w:p w14:paraId="5A243946" w14:textId="77777777" w:rsidR="003956E2" w:rsidRDefault="00000000">
      <w:pPr>
        <w:ind w:firstLine="288"/>
      </w:pPr>
      <w:r>
        <w:t>The closure of public revelation sets a parallel limit. No later apparition or miracle can add a new deposit of faith, correct the Gospel, or supersede Christ. At most, private revelation and extraordinary signs can summon believers to a fuller reception of what has already been given.</w:t>
      </w:r>
    </w:p>
    <w:p w14:paraId="3AB61496" w14:textId="77777777" w:rsidR="003956E2" w:rsidRDefault="00000000">
      <w:pPr>
        <w:pStyle w:val="SourceNote"/>
      </w:pPr>
      <w:r>
        <w:t>CCC §§66–67, 1373–1381; Council of Trent, Session XIII; Lambertini, De Servorum Dei IV.1, ch. V.</w:t>
      </w:r>
    </w:p>
    <w:p w14:paraId="76409661" w14:textId="77777777" w:rsidR="003956E2" w:rsidRDefault="003956E2">
      <w:pPr>
        <w:ind w:firstLine="288"/>
      </w:pPr>
    </w:p>
    <w:p w14:paraId="26D609EA" w14:textId="77777777" w:rsidR="003956E2" w:rsidRDefault="00000000">
      <w:pPr>
        <w:pStyle w:val="Heading1"/>
        <w:pageBreakBefore/>
        <w:jc w:val="center"/>
      </w:pPr>
      <w:r>
        <w:lastRenderedPageBreak/>
        <w:t>PART VI</w:t>
      </w:r>
    </w:p>
    <w:p w14:paraId="7C472774" w14:textId="77777777" w:rsidR="003956E2" w:rsidRDefault="00000000">
      <w:pPr>
        <w:pStyle w:val="Title"/>
        <w:jc w:val="center"/>
      </w:pPr>
      <w:r>
        <w:t>Miracles Beyond Visible Catholic Communion</w:t>
      </w:r>
    </w:p>
    <w:p w14:paraId="50C177FD" w14:textId="77777777" w:rsidR="003956E2" w:rsidRDefault="00000000">
      <w:pPr>
        <w:pStyle w:val="BlockQuote"/>
        <w:jc w:val="center"/>
      </w:pPr>
      <w:r>
        <w:t>Divine action is not sociologically confined; divine testimony remains ordered to truth.</w:t>
      </w:r>
    </w:p>
    <w:p w14:paraId="2924FFA6" w14:textId="77777777" w:rsidR="003956E2" w:rsidRDefault="003956E2">
      <w:pPr>
        <w:ind w:firstLine="288"/>
      </w:pPr>
    </w:p>
    <w:p w14:paraId="0B705BE0" w14:textId="77777777" w:rsidR="003956E2" w:rsidRDefault="00000000">
      <w:pPr>
        <w:pStyle w:val="Heading2"/>
        <w:pageBreakBefore/>
      </w:pPr>
      <w:r>
        <w:lastRenderedPageBreak/>
        <w:t>Chapter 21. Augustine and Genuine Goods Beyond Visible Unity</w:t>
      </w:r>
    </w:p>
    <w:p w14:paraId="7081484F" w14:textId="77777777" w:rsidR="003956E2" w:rsidRDefault="00000000">
      <w:r>
        <w:t>The patristic tradition already possesses categories for recognizing something genuinely Christological outside full visible communion without vindicating separation itself.</w:t>
      </w:r>
    </w:p>
    <w:p w14:paraId="2ABFF7C9" w14:textId="77777777" w:rsidR="003956E2" w:rsidRDefault="00000000">
      <w:pPr>
        <w:ind w:firstLine="288"/>
      </w:pPr>
      <w:r>
        <w:t>A deeply informed Catholicism is especially useful at this point because it can hold ecclesial fullness together with real participation in Christ outside full visible communion.</w:t>
      </w:r>
    </w:p>
    <w:p w14:paraId="2191A1E1" w14:textId="77777777" w:rsidR="003956E2" w:rsidRDefault="00000000">
      <w:pPr>
        <w:ind w:firstLine="288"/>
      </w:pPr>
      <w:r>
        <w:t>Catholic ecclesiology does not say:</w:t>
      </w:r>
    </w:p>
    <w:p w14:paraId="6AFBEFA1" w14:textId="77777777" w:rsidR="003956E2" w:rsidRDefault="00000000">
      <w:pPr>
        <w:ind w:firstLine="288"/>
      </w:pPr>
      <w:r>
        <w:t>Everything supernatural and salvific must occur exclusively inside the sociological boundary of registered Catholic membership.</w:t>
      </w:r>
    </w:p>
    <w:p w14:paraId="5E24EAD9" w14:textId="77777777" w:rsidR="003956E2" w:rsidRDefault="00000000">
      <w:pPr>
        <w:ind w:firstLine="288"/>
      </w:pPr>
      <w:r>
        <w:t>It says something subtler.</w:t>
      </w:r>
    </w:p>
    <w:p w14:paraId="49526E4F" w14:textId="77777777" w:rsidR="003956E2" w:rsidRDefault="00000000">
      <w:pPr>
        <w:ind w:firstLine="288"/>
      </w:pPr>
      <w:r>
        <w:t>The Church of Christ subsists in the Catholic Church, but authentic elements of sanctification and truth exist outside her visible boundaries. Vatican II explicitly names Scripture, faith, hope, charity, the life of grace, gifts of the Holy Spirit, sacraments, prayer, and other Christian realities. It goes so far as to say that the Spirit of Christ uses separated Churches and ecclesial communities as means of salvation, even though Catholicism claims the fullness of the means of salvation.</w:t>
      </w:r>
    </w:p>
    <w:p w14:paraId="7A5EA09E" w14:textId="77777777" w:rsidR="003956E2" w:rsidRDefault="00000000">
      <w:pPr>
        <w:ind w:firstLine="288"/>
      </w:pPr>
      <w:r>
        <w:t>So there is no Catholic reason whatsoever to adopt:</w:t>
      </w:r>
    </w:p>
    <w:p w14:paraId="1B44B806" w14:textId="77777777" w:rsidR="003956E2" w:rsidRDefault="00000000">
      <w:pPr>
        <w:ind w:firstLine="288"/>
      </w:pPr>
      <w:r>
        <w:t>miracle outside Roman Catholic visible communion = impossible.</w:t>
      </w:r>
    </w:p>
    <w:p w14:paraId="365483F0" w14:textId="77777777" w:rsidR="003956E2" w:rsidRDefault="00000000">
      <w:pPr>
        <w:ind w:firstLine="288"/>
      </w:pPr>
      <w:r>
        <w:t>Indeed, such a position would sit rather badly with Catholic ecclesiology.</w:t>
      </w:r>
    </w:p>
    <w:p w14:paraId="63566C25" w14:textId="77777777" w:rsidR="003956E2" w:rsidRDefault="00000000">
      <w:pPr>
        <w:ind w:firstLine="288"/>
      </w:pPr>
      <w:r>
        <w:t>The better formula is:</w:t>
      </w:r>
    </w:p>
    <w:p w14:paraId="057FBF1B" w14:textId="77777777" w:rsidR="003956E2" w:rsidRDefault="00000000">
      <w:pPr>
        <w:ind w:firstLine="288"/>
      </w:pPr>
      <w:r>
        <w:t>The fullness is ecclesially Catholic without every operation of grace being geographically or sociologically confined to visible Catholic boundaries.</w:t>
      </w:r>
    </w:p>
    <w:p w14:paraId="10D3255C" w14:textId="77777777" w:rsidR="003956E2" w:rsidRDefault="00000000">
      <w:pPr>
        <w:ind w:firstLine="288"/>
      </w:pPr>
      <w:r>
        <w:t>This might be called Catholic fullness without monopolistic divine causality.</w:t>
      </w:r>
    </w:p>
    <w:p w14:paraId="0F4CF6E4" w14:textId="77777777" w:rsidR="003956E2" w:rsidRDefault="00000000">
      <w:pPr>
        <w:ind w:firstLine="288"/>
      </w:pPr>
      <w:r>
        <w:t>God belongs to no institution as its possession.</w:t>
      </w:r>
    </w:p>
    <w:p w14:paraId="16A852B6" w14:textId="77777777" w:rsidR="003956E2" w:rsidRDefault="00000000">
      <w:pPr>
        <w:ind w:firstLine="288"/>
      </w:pPr>
      <w:r>
        <w:t>The Church belongs to God.</w:t>
      </w:r>
    </w:p>
    <w:p w14:paraId="5279C757" w14:textId="77777777" w:rsidR="003956E2" w:rsidRDefault="00000000">
      <w:r>
        <w:t>The participatory grammar matters here: partial participation is real participation, but participation need not imply fullness. Elements genuinely deriving from Christ and the Spirit can be present beyond full visible communion without rendering ecclesial division itself normative. Recognition of grace outside visible unity and the Catholic claim to fullness are therefore not mutually exclusive.</w:t>
      </w:r>
    </w:p>
    <w:p w14:paraId="24E1296D" w14:textId="77777777" w:rsidR="003956E2" w:rsidRDefault="00000000">
      <w:pPr>
        <w:ind w:firstLine="288"/>
      </w:pPr>
      <w:r>
        <w:t>Augustine, Harmony of the Gospels IV.5 — partial participation without full ecclesial unity. Commenting precisely on the outsider performing mighty works in Christ's name, Augustine says:</w:t>
      </w:r>
    </w:p>
    <w:p w14:paraId="6CFF05C0" w14:textId="77777777" w:rsidR="003956E2" w:rsidRDefault="00000000">
      <w:pPr>
        <w:pStyle w:val="BlockQuote"/>
      </w:pPr>
      <w:r>
        <w:t>“so far as this man was working miracles in His name, so far was he with them.”</w:t>
      </w:r>
    </w:p>
    <w:p w14:paraId="0E8C77B6" w14:textId="77777777" w:rsidR="003956E2" w:rsidRDefault="00000000">
      <w:pPr>
        <w:ind w:firstLine="288"/>
      </w:pPr>
      <w:r>
        <w:t>Augustine's logic is especially useful for the problem of rival miracle claims. He can distinguish the respect in which the outsider genuinely participates in Christ from the respect in which he remains outside ecclesial unity. The supernatural good does not vindicate the separation.</w:t>
      </w:r>
    </w:p>
    <w:p w14:paraId="3DD93664" w14:textId="77777777" w:rsidR="003956E2" w:rsidRDefault="00000000">
      <w:pPr>
        <w:ind w:firstLine="288"/>
      </w:pPr>
      <w:r>
        <w:t>Augustine, On Baptism VII.39.77 — the principle stated almost abstractly.</w:t>
      </w:r>
    </w:p>
    <w:p w14:paraId="510879C9" w14:textId="77777777" w:rsidR="003956E2" w:rsidRDefault="00000000">
      <w:pPr>
        <w:pStyle w:val="BlockQuote"/>
      </w:pPr>
      <w:r>
        <w:t>“there may be something which is Catholic outside the Catholic Church.”</w:t>
      </w:r>
    </w:p>
    <w:p w14:paraId="4D34FD98" w14:textId="77777777" w:rsidR="003956E2" w:rsidRDefault="00000000">
      <w:pPr>
        <w:ind w:firstLine="288"/>
      </w:pPr>
      <w:r>
        <w:lastRenderedPageBreak/>
        <w:t>This is an extraordinary patristic precedent for what this study calls Catholic fullness without monopolistic divine causality. Augustine's immediate subject is baptism and Christ's name, not modern comparative religion. Nevertheless, the metaphysical/ecclesiological principle is clear: something genuinely belonging to Christ can exist outside complete Catholic communion without making the separation itself good or true.</w:t>
      </w:r>
    </w:p>
    <w:p w14:paraId="04F18770" w14:textId="77777777" w:rsidR="003956E2" w:rsidRDefault="00000000">
      <w:pPr>
        <w:ind w:firstLine="288"/>
      </w:pPr>
      <w:r>
        <w:t>Augustine, Answer to Petilian the Donatist II — miracle does not establish personal sanctity or ecclesial correctness. Speaking explicitly about those who perform miracles, Augustine observes:</w:t>
      </w:r>
    </w:p>
    <w:p w14:paraId="40E597A6" w14:textId="77777777" w:rsidR="003956E2" w:rsidRDefault="00000000">
      <w:pPr>
        <w:pStyle w:val="BlockQuote"/>
      </w:pPr>
      <w:r>
        <w:t>“very many do them who do not belong to it.”</w:t>
      </w:r>
    </w:p>
    <w:p w14:paraId="42F78B7A" w14:textId="77777777" w:rsidR="003956E2" w:rsidRDefault="00000000">
      <w:pPr>
        <w:ind w:firstLine="288"/>
      </w:pPr>
      <w:r>
        <w:t>His referent is the Kingdom of God. This is devastating to any simplistic “our miracle-worker must therefore be holy and our faction correct” argument. Augustine explicitly uses this against Donatist ecclesial boasting.</w:t>
      </w:r>
    </w:p>
    <w:p w14:paraId="2DAEAECC" w14:textId="77777777" w:rsidR="003956E2" w:rsidRDefault="00000000">
      <w:pPr>
        <w:ind w:firstLine="288"/>
      </w:pPr>
      <w:r>
        <w:t>Augustine, City of God XXII.9 — miracles can testify to specifically Christian content.</w:t>
      </w:r>
    </w:p>
    <w:p w14:paraId="21749C08" w14:textId="77777777" w:rsidR="003956E2" w:rsidRDefault="00000000">
      <w:pPr>
        <w:pStyle w:val="BlockQuote"/>
      </w:pPr>
      <w:r>
        <w:t>“To what do these miracles witness, but to this faith which preaches Christ risen in the flesh.”</w:t>
      </w:r>
    </w:p>
    <w:p w14:paraId="1192A32B" w14:textId="77777777" w:rsidR="003956E2" w:rsidRDefault="00000000">
      <w:pPr>
        <w:ind w:firstLine="288"/>
      </w:pPr>
      <w:r>
        <w:t>Here Augustine moves from merely extraordinary occurrence to what the miracle witnesses to. This is nearly the language of “semantic scope” in patristic form. The miracle has an intended theological referent.</w:t>
      </w:r>
    </w:p>
    <w:p w14:paraId="418A6E4E" w14:textId="77777777" w:rsidR="003956E2" w:rsidRDefault="00000000">
      <w:pPr>
        <w:pStyle w:val="SourceNote"/>
      </w:pPr>
      <w:r>
        <w:t>Mark 9:38–40; Augustine, Harmony of the Gospels IV.5; On Baptism VII.39.77; Answer to Petilian II; City of God XXII.8–9; Vatican II, Lumen Gentium §8; Unitatis Redintegratio §3.</w:t>
      </w:r>
    </w:p>
    <w:p w14:paraId="76B67D53" w14:textId="77777777" w:rsidR="003956E2" w:rsidRDefault="00000000">
      <w:pPr>
        <w:pStyle w:val="Heading2"/>
      </w:pPr>
      <w:r>
        <w:t>Chapter 22. Non-Christian Contexts, Providence, and Universal Grace</w:t>
      </w:r>
    </w:p>
    <w:p w14:paraId="51F2D4EF" w14:textId="77777777" w:rsidR="003956E2" w:rsidRDefault="00000000">
      <w:r>
        <w:t>The extension from separated Christians to non-Christian religious contexts requires greater caution. Catholic teaching does not authorize a blanket declaration that reported miracles in other religions are divine. It does, however, deny that every truth, holiness, grace, or providential benefit outside visible Catholic communion must be counterfeit.</w:t>
      </w:r>
    </w:p>
    <w:p w14:paraId="6BDFB15C" w14:textId="77777777" w:rsidR="003956E2" w:rsidRDefault="00000000">
      <w:pPr>
        <w:ind w:firstLine="288"/>
      </w:pPr>
      <w:r>
        <w:t>The claim must become more careful when the discussion moves from separated Christians to non-Christian religious contexts, but the basic architecture remains.</w:t>
      </w:r>
    </w:p>
    <w:p w14:paraId="7FA3FCC5" w14:textId="77777777" w:rsidR="003956E2" w:rsidRDefault="00000000">
      <w:pPr>
        <w:ind w:firstLine="288"/>
      </w:pPr>
      <w:r>
        <w:t>Nostra Aetate says Catholicism “rejects nothing that is true and holy” in other religions and recognizes in them reflections of the truth that enlightens humanity.</w:t>
      </w:r>
    </w:p>
    <w:p w14:paraId="51251690" w14:textId="77777777" w:rsidR="003956E2" w:rsidRDefault="00000000">
      <w:pPr>
        <w:ind w:firstLine="288"/>
      </w:pPr>
      <w:r>
        <w:t>Lumen Gentium goes even further at the level of grace: divine Providence does not withhold the helps necessary for salvation from those who, through no fault of their own, do not explicitly know Christ yet respond to grace; whatever good and truth is found among them ultimately comes from the God who enlightens everyone.</w:t>
      </w:r>
    </w:p>
    <w:p w14:paraId="16DF7C0A" w14:textId="77777777" w:rsidR="003956E2" w:rsidRDefault="00000000">
      <w:pPr>
        <w:ind w:firstLine="288"/>
      </w:pPr>
      <w:r>
        <w:t>Therefore imagine a devout Muslim mother praying desperately to the one Creator for her dying child and an extraordinary healing following.</w:t>
      </w:r>
    </w:p>
    <w:p w14:paraId="16A64A6D" w14:textId="77777777" w:rsidR="003956E2" w:rsidRDefault="00000000">
      <w:pPr>
        <w:ind w:firstLine="288"/>
      </w:pPr>
      <w:r>
        <w:t>Catholicism does not have to say:</w:t>
      </w:r>
    </w:p>
    <w:p w14:paraId="0481F352" w14:textId="77777777" w:rsidR="003956E2" w:rsidRDefault="00000000">
      <w:pPr>
        <w:pStyle w:val="BlockQuote"/>
      </w:pPr>
      <w:r>
        <w:t>“Impossible. God would never answer a Muslim.”</w:t>
      </w:r>
    </w:p>
    <w:p w14:paraId="08603B5A" w14:textId="77777777" w:rsidR="003956E2" w:rsidRDefault="00000000">
      <w:pPr>
        <w:ind w:firstLine="288"/>
      </w:pPr>
      <w:r>
        <w:t>Nor need it say:</w:t>
      </w:r>
    </w:p>
    <w:p w14:paraId="6ED1A5C3" w14:textId="77777777" w:rsidR="003956E2" w:rsidRDefault="00000000">
      <w:pPr>
        <w:pStyle w:val="BlockQuote"/>
      </w:pPr>
      <w:r>
        <w:t>“Therefore Islam's denial of the Incarnation and Trinity has been divinely certified.”</w:t>
      </w:r>
    </w:p>
    <w:p w14:paraId="7BD12146" w14:textId="77777777" w:rsidR="003956E2" w:rsidRDefault="00000000">
      <w:pPr>
        <w:ind w:firstLine="288"/>
      </w:pPr>
      <w:r>
        <w:t>There is a third possibility, and it follows directly from Catholic theology:</w:t>
      </w:r>
    </w:p>
    <w:p w14:paraId="20F668F3" w14:textId="77777777" w:rsidR="003956E2" w:rsidRDefault="00000000">
      <w:pPr>
        <w:ind w:firstLine="288"/>
      </w:pPr>
      <w:r>
        <w:t>God graciously helped this human being.</w:t>
      </w:r>
    </w:p>
    <w:p w14:paraId="2825091F" w14:textId="77777777" w:rsidR="003956E2" w:rsidRDefault="00000000">
      <w:pPr>
        <w:ind w:firstLine="288"/>
      </w:pPr>
      <w:r>
        <w:lastRenderedPageBreak/>
        <w:t>The recipient's religious conceptual world and the formal object of God's gracious act are not necessarily coextensive.</w:t>
      </w:r>
    </w:p>
    <w:p w14:paraId="2FDBB1BF" w14:textId="77777777" w:rsidR="003956E2" w:rsidRDefault="00000000">
      <w:pPr>
        <w:ind w:firstLine="288"/>
      </w:pPr>
      <w:r>
        <w:t>That is a fundamental distinction.</w:t>
      </w:r>
    </w:p>
    <w:p w14:paraId="1A3EAACE" w14:textId="77777777" w:rsidR="003956E2" w:rsidRDefault="00000000">
      <w:pPr>
        <w:ind w:firstLine="288"/>
      </w:pPr>
      <w:r>
        <w:t>Vatican II, Nostra Aetate §2 — extension to non-Christian religious contexts must begin with discernment rather than total negation.</w:t>
      </w:r>
    </w:p>
    <w:p w14:paraId="712B6013" w14:textId="77777777" w:rsidR="003956E2" w:rsidRDefault="00000000">
      <w:pPr>
        <w:pStyle w:val="BlockQuote"/>
      </w:pPr>
      <w:r>
        <w:t>“The Catholic Church rejects nothing that is true and holy in these religions.”</w:t>
      </w:r>
    </w:p>
    <w:p w14:paraId="28119E6F" w14:textId="77777777" w:rsidR="003956E2" w:rsidRDefault="00000000">
      <w:pPr>
        <w:ind w:firstLine="288"/>
      </w:pPr>
      <w:r>
        <w:t>This does not say that alleged Hindu, Muslim, Buddhist, etc. miracles are genuine divine miracles. The argument should be precise about that. But it rules out the premise that everything religiously good or holy outside Christianity must therefore be counterfeit.</w:t>
      </w:r>
    </w:p>
    <w:p w14:paraId="46F7C098" w14:textId="77777777" w:rsidR="003956E2" w:rsidRDefault="00000000">
      <w:pPr>
        <w:ind w:firstLine="288"/>
      </w:pPr>
      <w:r>
        <w:t>The distinction between the recipient’s total conceptual world and the formal object of God’s action is therefore crucial. A person can receive a genuine good from God without every proposition in the interpretive framework surrounding that good being divinely certified.</w:t>
      </w:r>
    </w:p>
    <w:p w14:paraId="29A470DF" w14:textId="77777777" w:rsidR="003956E2" w:rsidRDefault="00000000">
      <w:pPr>
        <w:ind w:firstLine="288"/>
      </w:pPr>
      <w:r>
        <w:t>This point must be stated as theological synthesis rather than as a direct conciliar definition of “non-Christian miracles.” Nostra Aetate teaches that the Church rejects nothing true and holy in the religions; Lumen Gentium teaches the universality of providential and salvific help. Those premises make indiscriminate denial of divine beneficence outside Catholic boundaries unnecessary.</w:t>
      </w:r>
    </w:p>
    <w:p w14:paraId="248AD2D6" w14:textId="77777777" w:rsidR="003956E2" w:rsidRDefault="00000000">
      <w:r>
        <w:t>The same caution should govern the language of participation in non-Christian contexts. Whatever is true, holy, or graced is received under the providence of the one Creator and is ordered, ultimately, to the fullness of salvation in Christ; the presence of such goods does not make contrary religious claims jointly true. The synthesis is therefore universal in providence and grace, Christological in fulfillment, and non-relativist in truth.</w:t>
      </w:r>
    </w:p>
    <w:p w14:paraId="7CC71B94" w14:textId="77777777" w:rsidR="003956E2" w:rsidRDefault="00000000">
      <w:pPr>
        <w:pStyle w:val="SourceNote"/>
      </w:pPr>
      <w:r>
        <w:t>Vatican II, Lumen Gentium §§8, 16; Unitatis Redintegratio §3; Nostra Aetate §2; CCC §§839–848.</w:t>
      </w:r>
    </w:p>
    <w:p w14:paraId="7D79F3AC" w14:textId="77777777" w:rsidR="003956E2" w:rsidRDefault="00000000">
      <w:pPr>
        <w:pStyle w:val="Heading2"/>
      </w:pPr>
      <w:r>
        <w:t>Chapter 23. Rival Miracles and Asymmetrical Inclusivity</w:t>
      </w:r>
    </w:p>
    <w:p w14:paraId="4A8617E0" w14:textId="77777777" w:rsidR="003956E2" w:rsidRDefault="00000000">
      <w:r>
        <w:t>The existence of extraordinary claims in rival traditions is a serious evidential problem only if one assumes that every genuine miracle automatically validates the entire surrounding religion. The Catholic tradition supplies reasons to reject that assumption.</w:t>
      </w:r>
    </w:p>
    <w:p w14:paraId="154ED919" w14:textId="77777777" w:rsidR="003956E2" w:rsidRDefault="00000000">
      <w:pPr>
        <w:ind w:firstLine="288"/>
      </w:pPr>
      <w:r>
        <w:t>Suppose a Hindu, Muslim, Mormon, Protestant, Orthodox Christian, and Catholic all report miraculous healings.</w:t>
      </w:r>
    </w:p>
    <w:p w14:paraId="0CEB5D11" w14:textId="77777777" w:rsidR="003956E2" w:rsidRDefault="00000000">
      <w:pPr>
        <w:ind w:firstLine="288"/>
      </w:pPr>
      <w:r>
        <w:t>One cannot reason:</w:t>
      </w:r>
    </w:p>
    <w:p w14:paraId="3C5E0581" w14:textId="77777777" w:rsidR="003956E2" w:rsidRDefault="00000000">
      <w:pPr>
        <w:pStyle w:val="BlockQuote"/>
      </w:pPr>
      <w:r>
        <w:t>religious contexts differ → doctrines contradict → therefore all miracle evidence cancels out.</w:t>
      </w:r>
    </w:p>
    <w:p w14:paraId="7E0605C5" w14:textId="77777777" w:rsidR="003956E2" w:rsidRDefault="00000000">
      <w:pPr>
        <w:ind w:firstLine="288"/>
      </w:pPr>
      <w:r>
        <w:t>Why not?</w:t>
      </w:r>
    </w:p>
    <w:p w14:paraId="48184396" w14:textId="77777777" w:rsidR="003956E2" w:rsidRDefault="00000000">
      <w:pPr>
        <w:ind w:firstLine="288"/>
      </w:pPr>
      <w:r>
        <w:t>Because the object of divine attestation has not yet been specified.</w:t>
      </w:r>
    </w:p>
    <w:p w14:paraId="65E5B66B" w14:textId="77777777" w:rsidR="003956E2" w:rsidRDefault="00000000">
      <w:pPr>
        <w:ind w:firstLine="288"/>
      </w:pPr>
      <w:r>
        <w:t>Imagine that all six people prayed, in varying degrees of conceptual adequacy:</w:t>
      </w:r>
    </w:p>
    <w:p w14:paraId="38941A69" w14:textId="77777777" w:rsidR="003956E2" w:rsidRDefault="00000000">
      <w:pPr>
        <w:pStyle w:val="BlockQuote"/>
      </w:pPr>
      <w:r>
        <w:t>“God, have mercy upon me.”</w:t>
      </w:r>
    </w:p>
    <w:p w14:paraId="24C60B6F" w14:textId="77777777" w:rsidR="003956E2" w:rsidRDefault="00000000">
      <w:pPr>
        <w:ind w:firstLine="288"/>
      </w:pPr>
      <w:r>
        <w:t>If God healed all six, there need be no contradiction whatsoever.</w:t>
      </w:r>
    </w:p>
    <w:p w14:paraId="5CB15A45" w14:textId="77777777" w:rsidR="003956E2" w:rsidRDefault="00000000">
      <w:pPr>
        <w:ind w:firstLine="288"/>
      </w:pPr>
      <w:r>
        <w:t>The event may vindicate:</w:t>
      </w:r>
    </w:p>
    <w:p w14:paraId="1AE0E4B5" w14:textId="77777777" w:rsidR="003956E2" w:rsidRDefault="00000000">
      <w:pPr>
        <w:ind w:firstLine="288"/>
      </w:pPr>
      <w:r>
        <w:lastRenderedPageBreak/>
        <w:t>God exists.</w:t>
      </w:r>
    </w:p>
    <w:p w14:paraId="40B2ACD9" w14:textId="77777777" w:rsidR="003956E2" w:rsidRDefault="00000000">
      <w:pPr>
        <w:ind w:firstLine="288"/>
      </w:pPr>
      <w:r>
        <w:t>God is merciful.</w:t>
      </w:r>
    </w:p>
    <w:p w14:paraId="219DEA68" w14:textId="77777777" w:rsidR="003956E2" w:rsidRDefault="00000000">
      <w:pPr>
        <w:ind w:firstLine="288"/>
      </w:pPr>
      <w:r>
        <w:t>Prayer can genuinely address God.</w:t>
      </w:r>
    </w:p>
    <w:p w14:paraId="42366EFF" w14:textId="77777777" w:rsidR="003956E2" w:rsidRDefault="00000000">
      <w:pPr>
        <w:ind w:firstLine="288"/>
      </w:pPr>
      <w:r>
        <w:t>Human beings are objects of providential concern.</w:t>
      </w:r>
    </w:p>
    <w:p w14:paraId="3D4D16F6" w14:textId="77777777" w:rsidR="003956E2" w:rsidRDefault="00000000">
      <w:pPr>
        <w:ind w:firstLine="288"/>
      </w:pPr>
      <w:r>
        <w:t>It need not vindicate six mutually incompatible ecclesiologies.</w:t>
      </w:r>
    </w:p>
    <w:p w14:paraId="5176AB8A" w14:textId="77777777" w:rsidR="003956E2" w:rsidRDefault="00000000">
      <w:pPr>
        <w:ind w:firstLine="288"/>
      </w:pPr>
      <w:r>
        <w:t>Indeed, Catholicism positively expects divine grace to operate beyond visible Catholic boundaries. So some non-Catholic miraculous claims, if genuine, could actually be more expected under Catholicism than under a strongly exclusivist theology in which God simply refuses extraordinary grace outside one institutional group.</w:t>
      </w:r>
    </w:p>
    <w:p w14:paraId="509FB49C" w14:textId="77777777" w:rsidR="003956E2" w:rsidRDefault="00000000">
      <w:pPr>
        <w:ind w:firstLine="288"/>
      </w:pPr>
      <w:r>
        <w:t>That is a fascinating inversion of the usual objection.</w:t>
      </w:r>
    </w:p>
    <w:p w14:paraId="19E09898" w14:textId="77777777" w:rsidR="003956E2" w:rsidRDefault="00000000">
      <w:pPr>
        <w:ind w:firstLine="288"/>
      </w:pPr>
      <w:r>
        <w:t>This is a useful analytical name for the position reconstructed here.</w:t>
      </w:r>
    </w:p>
    <w:p w14:paraId="584AC37A" w14:textId="77777777" w:rsidR="003956E2" w:rsidRDefault="00000000">
      <w:pPr>
        <w:ind w:firstLine="288"/>
      </w:pPr>
      <w:r>
        <w:t>Catholicism can say:</w:t>
      </w:r>
    </w:p>
    <w:p w14:paraId="473A0B5E" w14:textId="77777777" w:rsidR="003956E2" w:rsidRDefault="00000000">
      <w:pPr>
        <w:ind w:firstLine="288"/>
      </w:pPr>
      <w:r>
        <w:t>All genuine divine miracle is from the one God.</w:t>
      </w:r>
    </w:p>
    <w:p w14:paraId="18D2EC25" w14:textId="77777777" w:rsidR="003956E2" w:rsidRDefault="00000000">
      <w:pPr>
        <w:ind w:firstLine="288"/>
      </w:pPr>
      <w:r>
        <w:t>All truth vindicated by God is compatible with the fullness of truth in Christ.</w:t>
      </w:r>
    </w:p>
    <w:p w14:paraId="6EB9F67E" w14:textId="77777777" w:rsidR="003956E2" w:rsidRDefault="00000000">
      <w:pPr>
        <w:ind w:firstLine="288"/>
      </w:pPr>
      <w:r>
        <w:t>Grace can operate outside visible Catholic communion.</w:t>
      </w:r>
    </w:p>
    <w:p w14:paraId="6F3242AC" w14:textId="77777777" w:rsidR="003956E2" w:rsidRDefault="00000000">
      <w:pPr>
        <w:ind w:firstLine="288"/>
      </w:pPr>
      <w:r>
        <w:t>Partial participation in Christian goods can be real outside full communion.</w:t>
      </w:r>
    </w:p>
    <w:p w14:paraId="7634A6E9" w14:textId="77777777" w:rsidR="003956E2" w:rsidRDefault="00000000">
      <w:pPr>
        <w:ind w:firstLine="288"/>
      </w:pPr>
      <w:r>
        <w:t>The existence of such goods does not erase differences in fullness.</w:t>
      </w:r>
    </w:p>
    <w:p w14:paraId="5CF41E2C" w14:textId="77777777" w:rsidR="003956E2" w:rsidRDefault="00000000">
      <w:pPr>
        <w:ind w:firstLine="288"/>
      </w:pPr>
      <w:r>
        <w:t>No true divine sign can formally certify a contradiction of revelation.</w:t>
      </w:r>
    </w:p>
    <w:p w14:paraId="1C365C9F" w14:textId="77777777" w:rsidR="003956E2" w:rsidRDefault="00000000">
      <w:pPr>
        <w:ind w:firstLine="288"/>
      </w:pPr>
      <w:r>
        <w:t>This is not relativism because contradictions remain contradictions.</w:t>
      </w:r>
    </w:p>
    <w:p w14:paraId="6C8C030C" w14:textId="77777777" w:rsidR="003956E2" w:rsidRDefault="00000000">
      <w:pPr>
        <w:ind w:firstLine="288"/>
      </w:pPr>
      <w:r>
        <w:t>And it is not crude exclusivism because divine action is not restricted to the canonical boundary of Catholic membership.</w:t>
      </w:r>
    </w:p>
    <w:p w14:paraId="525DC18B" w14:textId="77777777" w:rsidR="003956E2" w:rsidRDefault="00000000">
      <w:pPr>
        <w:ind w:firstLine="288"/>
      </w:pPr>
      <w:r>
        <w:t>Augustine's “something Catholic outside the Catholic Church” language in the Donatist context is remarkably close to this structure. Vatican II develops it ecclesiologically in saying that authentic goods outside visible Catholic boundaries come from Christ and lead toward Christ.</w:t>
      </w:r>
    </w:p>
    <w:p w14:paraId="71D6D7C5" w14:textId="77777777" w:rsidR="003956E2" w:rsidRDefault="00000000">
      <w:pPr>
        <w:ind w:firstLine="288"/>
      </w:pPr>
      <w:r>
        <w:t>This is among the most important conclusions yielded by Lambertini’s text.</w:t>
      </w:r>
    </w:p>
    <w:p w14:paraId="5A209E72" w14:textId="77777777" w:rsidR="003956E2" w:rsidRDefault="00000000">
      <w:pPr>
        <w:ind w:firstLine="288"/>
      </w:pPr>
      <w:r>
        <w:t>Lambertini reports with approval the proposition that God can employ pagans, heretics, and schismatics as instruments in genuine miraculous action so that some truth pertaining to faith or morals is approved. He immediately invokes the Gospel case of the man who was not following the disciples yet cast out demons in Christ's name.</w:t>
      </w:r>
    </w:p>
    <w:p w14:paraId="306B5B40" w14:textId="77777777" w:rsidR="003956E2" w:rsidRDefault="00000000">
      <w:pPr>
        <w:ind w:firstLine="288"/>
      </w:pPr>
      <w:r>
        <w:t>He then draws the restriction:</w:t>
      </w:r>
    </w:p>
    <w:p w14:paraId="219865F1" w14:textId="77777777" w:rsidR="003956E2" w:rsidRDefault="00000000">
      <w:pPr>
        <w:ind w:firstLine="288"/>
      </w:pPr>
      <w:r>
        <w:t>they cannot be employed by God for the confirmation of error or sin. Aquinas's reason is quoted: visible miracles can confirm faith, and a sinner may sometimes be involved in a true miracle, but a person announcing false doctrine cannot work a true miracle confirming that false doctrine, because God would thereby become a witness to falsehood.</w:t>
      </w:r>
    </w:p>
    <w:p w14:paraId="6E8B9129" w14:textId="77777777" w:rsidR="003956E2" w:rsidRDefault="00000000">
      <w:pPr>
        <w:ind w:firstLine="288"/>
      </w:pPr>
      <w:r>
        <w:t>That is remarkably close to the comparative-religion architecture already suggested by Augustine and the wider Catholic tradition.</w:t>
      </w:r>
    </w:p>
    <w:p w14:paraId="7B4CBE16" w14:textId="77777777" w:rsidR="003956E2" w:rsidRDefault="00000000">
      <w:pPr>
        <w:ind w:firstLine="288"/>
      </w:pPr>
      <w:r>
        <w:lastRenderedPageBreak/>
        <w:t>But Lambertini goes further.</w:t>
      </w:r>
    </w:p>
    <w:p w14:paraId="4A255D49" w14:textId="77777777" w:rsidR="003956E2" w:rsidRDefault="00000000">
      <w:pPr>
        <w:ind w:firstLine="288"/>
      </w:pPr>
      <w:r>
        <w:t>While discussing purported pagan prodigies, he entertains the view that if some such events truly came from God, they need not have been performed “in attestation” of pagan superstition. They could instead testify to divine providence, God's concern for human actions, moral innocence, justice, or some genuine religious truth. The text explicitly distinguishes divine action through a context of false religion from divine attestation of that false religion.</w:t>
      </w:r>
    </w:p>
    <w:p w14:paraId="167886C6" w14:textId="77777777" w:rsidR="003956E2" w:rsidRDefault="00000000">
      <w:pPr>
        <w:ind w:firstLine="288"/>
      </w:pPr>
      <w:r>
        <w:t>This provides a remarkably strong historical foundation for what this study calls asymmetrical inclusivity.</w:t>
      </w:r>
    </w:p>
    <w:p w14:paraId="28D717D2" w14:textId="77777777" w:rsidR="003956E2" w:rsidRDefault="00000000">
      <w:pPr>
        <w:ind w:firstLine="288"/>
      </w:pPr>
      <w:r>
        <w:t>A compact Lambertinian formulation would be:</w:t>
      </w:r>
    </w:p>
    <w:p w14:paraId="5EB9AE7A" w14:textId="77777777" w:rsidR="003956E2" w:rsidRDefault="00000000">
      <w:pPr>
        <w:ind w:firstLine="288"/>
      </w:pPr>
      <w:r>
        <w:t>God's operation can extend beyond Catholic subjects; God's testimony cannot extend to falsehood.</w:t>
      </w:r>
    </w:p>
    <w:p w14:paraId="14675A56" w14:textId="77777777" w:rsidR="003956E2" w:rsidRDefault="00000000">
      <w:pPr>
        <w:ind w:firstLine="288"/>
      </w:pPr>
      <w:r>
        <w:t>That distinction is not Vatican II retrojected into the eighteenth century. It is already here.</w:t>
      </w:r>
    </w:p>
    <w:p w14:paraId="5C014AD1" w14:textId="77777777" w:rsidR="003956E2" w:rsidRDefault="00000000">
      <w:pPr>
        <w:ind w:firstLine="288"/>
      </w:pPr>
      <w:r>
        <w:t>One can now formulate the comparative problem far more rigorously.</w:t>
      </w:r>
    </w:p>
    <w:p w14:paraId="38A008E5" w14:textId="77777777" w:rsidR="003956E2" w:rsidRDefault="00000000">
      <w:pPr>
        <w:ind w:firstLine="288"/>
      </w:pPr>
      <w:r>
        <w:t>Suppose a Muslim, Hindu, Protestant, Orthodox Christian, and Catholic each reports an extraordinary healing.</w:t>
      </w:r>
    </w:p>
    <w:p w14:paraId="6E821247" w14:textId="77777777" w:rsidR="003956E2" w:rsidRDefault="00000000">
      <w:pPr>
        <w:ind w:firstLine="288"/>
      </w:pPr>
      <w:r>
        <w:t>Lambertini's framework does not license the immediate move:</w:t>
      </w:r>
    </w:p>
    <w:p w14:paraId="0F042CE0" w14:textId="77777777" w:rsidR="003956E2" w:rsidRDefault="00000000">
      <w:pPr>
        <w:ind w:firstLine="288"/>
      </w:pPr>
      <w:r>
        <w:t>five conflicting religions + five miracles = five mutually contradictory divine revelations.</w:t>
      </w:r>
    </w:p>
    <w:p w14:paraId="2E3A4340" w14:textId="77777777" w:rsidR="003956E2" w:rsidRDefault="00000000">
      <w:pPr>
        <w:ind w:firstLine="288"/>
      </w:pPr>
      <w:r>
        <w:t>Before doctrinal comparison even begins, we must ask five logically prior things:</w:t>
      </w:r>
    </w:p>
    <w:p w14:paraId="0C32B8BB" w14:textId="77777777" w:rsidR="003956E2" w:rsidRDefault="00000000">
      <w:pPr>
        <w:ind w:firstLine="288"/>
      </w:pPr>
      <w:r>
        <w:t>Did the events happen? What caused them? Are they miracles in the relevant sense? What were they ordered toward? What propositions can reasonably be taken as their object of attestation?</w:t>
      </w:r>
    </w:p>
    <w:p w14:paraId="10E5A68B" w14:textId="77777777" w:rsidR="003956E2" w:rsidRDefault="00000000">
      <w:pPr>
        <w:ind w:firstLine="288"/>
      </w:pPr>
      <w:r>
        <w:t>Lambertini’s text explicitly allows the conceptual possibility:</w:t>
      </w:r>
    </w:p>
    <w:p w14:paraId="5532D658" w14:textId="77777777" w:rsidR="003956E2" w:rsidRDefault="00000000">
      <w:pPr>
        <w:ind w:firstLine="288"/>
      </w:pPr>
      <w:r>
        <w:t>non-Catholic human context + genuine divine miracle + limited true object of attestation.</w:t>
      </w:r>
    </w:p>
    <w:p w14:paraId="1A55E27C" w14:textId="77777777" w:rsidR="003956E2" w:rsidRDefault="00000000">
      <w:pPr>
        <w:ind w:firstLine="288"/>
      </w:pPr>
      <w:r>
        <w:t>It simultaneously denies:</w:t>
      </w:r>
    </w:p>
    <w:p w14:paraId="6BDE73D4" w14:textId="77777777" w:rsidR="003956E2" w:rsidRDefault="00000000">
      <w:pPr>
        <w:ind w:firstLine="288"/>
      </w:pPr>
      <w:r>
        <w:t>genuine divine miracle + intended confirmation of falsehood.</w:t>
      </w:r>
    </w:p>
    <w:p w14:paraId="500E827A" w14:textId="77777777" w:rsidR="003956E2" w:rsidRDefault="00000000">
      <w:pPr>
        <w:ind w:firstLine="288"/>
      </w:pPr>
      <w:r>
        <w:t>And Lambertini's discussion of pagan phenomena makes the distinction almost startlingly concrete: a genuine divine prodigy among pagans could attest Providence, divinity, innocence, justice, or moral truth without attesting the surrounding superstition itself.</w:t>
      </w:r>
    </w:p>
    <w:p w14:paraId="57B062E7" w14:textId="77777777" w:rsidR="003956E2" w:rsidRDefault="00000000">
      <w:pPr>
        <w:ind w:firstLine="288"/>
      </w:pPr>
      <w:r>
        <w:t>This coheres closely with the model developed from Augustine and Vatican II, while Lambertini gives it a specifically miraculous and forensic formulation.</w:t>
      </w:r>
    </w:p>
    <w:p w14:paraId="24CF16EE" w14:textId="77777777" w:rsidR="003956E2" w:rsidRDefault="00000000">
      <w:pPr>
        <w:ind w:firstLine="288"/>
      </w:pPr>
      <w:r>
        <w:t>The genuinely strong Catholic thesis is subtler.</w:t>
      </w:r>
    </w:p>
    <w:p w14:paraId="37AF683A" w14:textId="77777777" w:rsidR="003956E2" w:rsidRDefault="00000000">
      <w:pPr>
        <w:ind w:firstLine="288"/>
      </w:pPr>
      <w:r>
        <w:t>Catholicism could claim that divine grace and extraordinary divine action are not sociologically imprisoned within Catholic membership, while simultaneously claiming that God's intentional self-attestation is internally coherent and culminates in the revelation entrusted to the Church.</w:t>
      </w:r>
    </w:p>
    <w:p w14:paraId="5F3E42A6" w14:textId="77777777" w:rsidR="003956E2" w:rsidRDefault="00000000">
      <w:pPr>
        <w:ind w:firstLine="288"/>
      </w:pPr>
      <w:r>
        <w:t>The Catholic comparative claim would therefore have to be made through convergence and specificity, not mere quantity.</w:t>
      </w:r>
    </w:p>
    <w:p w14:paraId="728FC261" w14:textId="77777777" w:rsidR="003956E2" w:rsidRDefault="00000000">
      <w:pPr>
        <w:ind w:firstLine="288"/>
      </w:pPr>
      <w:r>
        <w:t>A thousand poorly specified anomalous recoveries in Catholic hospitals would not necessarily possess greater vindicatory force than one highly specified event antecedently and publicly tied to a determinate claim.</w:t>
      </w:r>
    </w:p>
    <w:p w14:paraId="1020E88B" w14:textId="77777777" w:rsidR="003956E2" w:rsidRDefault="00000000">
      <w:pPr>
        <w:ind w:firstLine="288"/>
      </w:pPr>
      <w:r>
        <w:lastRenderedPageBreak/>
        <w:t>Lambertini himself shows how much attribution depends upon:</w:t>
      </w:r>
    </w:p>
    <w:p w14:paraId="5985E626" w14:textId="77777777" w:rsidR="003956E2" w:rsidRDefault="00000000">
      <w:pPr>
        <w:ind w:firstLine="288"/>
      </w:pPr>
      <w:r>
        <w:t>invocation, timing, context, causal independence, public intelligibility, permanence, moral end, and the particular object supposedly being certified.</w:t>
      </w:r>
    </w:p>
    <w:p w14:paraId="00DB2EDA" w14:textId="77777777" w:rsidR="003956E2" w:rsidRDefault="00000000">
      <w:pPr>
        <w:ind w:firstLine="288"/>
      </w:pPr>
      <w:r>
        <w:t>His discussion of a purported celestial sign attached to Protestant reform is an excellent example. He reports the objection that there was no plausible relation connecting the star to the Reformation and, among other things, that its appearance came decades too late to function persuasively as a confirming or predictive sign.</w:t>
      </w:r>
    </w:p>
    <w:p w14:paraId="73A11C03" w14:textId="77777777" w:rsidR="003956E2" w:rsidRDefault="00000000">
      <w:pPr>
        <w:ind w:firstLine="288"/>
      </w:pPr>
      <w:r>
        <w:t>So mere coexistence in time or culture is not enough to establish vindicatory reference.</w:t>
      </w:r>
    </w:p>
    <w:p w14:paraId="06BC8F7D" w14:textId="77777777" w:rsidR="003956E2" w:rsidRDefault="00000000">
      <w:pPr>
        <w:ind w:firstLine="288"/>
      </w:pPr>
      <w:r>
        <w:t>Lambertini’s own synthesis is especially important: pagans may, in some cases, be employed by God instrumentally so that a truth pertaining to faith or morals is approved, while they cannot be employed by God for the confirmation of error or sin. This permits real divine action in an unexpected context without erasing doctrinal contradiction.</w:t>
      </w:r>
    </w:p>
    <w:p w14:paraId="0AD958C0" w14:textId="77777777" w:rsidR="003956E2" w:rsidRDefault="00000000">
      <w:pPr>
        <w:ind w:firstLine="288"/>
      </w:pPr>
      <w:r>
        <w:t>“Asymmetrical inclusivity” names this structure. The term is analytical, not magisterial. Catholicism can be inclusive about the range of divine providence and grace while remaining non-relativist about the content of divine testimony.</w:t>
      </w:r>
    </w:p>
    <w:p w14:paraId="4F2E62EA" w14:textId="77777777" w:rsidR="003956E2" w:rsidRDefault="00000000">
      <w:r>
        <w:t>Asymmetrical inclusivity should therefore be read as a participatory and Christological thesis, not merely as a logical strategy for neutralizing rival evidence. Divine beneficence can be wider than visible Catholic membership because all creation stands under one providence, while the fullness and final intelligibility of saving truth remain centered in Christ and ordered toward communion in his Body.</w:t>
      </w:r>
    </w:p>
    <w:p w14:paraId="41958872" w14:textId="77777777" w:rsidR="003956E2" w:rsidRDefault="00000000">
      <w:pPr>
        <w:pStyle w:val="SourceNote"/>
      </w:pPr>
      <w:r>
        <w:t>Lambertini, De Servorum Dei IV.1, ch. III, esp. pp. 34–35; Vatican II, Unitatis Redintegratio §3; Nostra Aetate §2.</w:t>
      </w:r>
    </w:p>
    <w:p w14:paraId="20A0444C" w14:textId="77777777" w:rsidR="003956E2" w:rsidRDefault="003956E2">
      <w:pPr>
        <w:ind w:firstLine="288"/>
      </w:pPr>
    </w:p>
    <w:p w14:paraId="3F68EB01" w14:textId="77777777" w:rsidR="003956E2" w:rsidRDefault="00000000">
      <w:pPr>
        <w:pStyle w:val="Heading1"/>
        <w:pageBreakBefore/>
        <w:jc w:val="center"/>
      </w:pPr>
      <w:r>
        <w:lastRenderedPageBreak/>
        <w:t>PART VII</w:t>
      </w:r>
    </w:p>
    <w:p w14:paraId="370C6592" w14:textId="77777777" w:rsidR="003956E2" w:rsidRDefault="00000000">
      <w:pPr>
        <w:pStyle w:val="Title"/>
        <w:jc w:val="center"/>
      </w:pPr>
      <w:r>
        <w:t>The Positive Case for Catholic Vindication</w:t>
      </w:r>
    </w:p>
    <w:p w14:paraId="71A17491" w14:textId="77777777" w:rsidR="003956E2" w:rsidRDefault="00000000">
      <w:pPr>
        <w:pStyle w:val="BlockQuote"/>
        <w:jc w:val="center"/>
      </w:pPr>
      <w:r>
        <w:t>The Catholic case is strongest when miracles are read within the total historical-sign complex of Christ and the Church.</w:t>
      </w:r>
    </w:p>
    <w:p w14:paraId="5A01D968" w14:textId="77777777" w:rsidR="003956E2" w:rsidRDefault="003956E2">
      <w:pPr>
        <w:ind w:firstLine="288"/>
      </w:pPr>
    </w:p>
    <w:p w14:paraId="13FE5901" w14:textId="77777777" w:rsidR="003956E2" w:rsidRDefault="00000000">
      <w:pPr>
        <w:pStyle w:val="Heading2"/>
        <w:pageBreakBefore/>
      </w:pPr>
      <w:r>
        <w:lastRenderedPageBreak/>
        <w:t>Chapter 24. Christ, Resurrection, Apostles, and the Church as Sign</w:t>
      </w:r>
    </w:p>
    <w:p w14:paraId="1FA93642" w14:textId="77777777" w:rsidR="003956E2" w:rsidRDefault="00000000">
      <w:r>
        <w:t>The positive argument begins not with isolated later marvels but with Christ. His works, death, Resurrection, apostolic mission, and the Church’s historical witness form the primary field within which later miracle claims acquire Christian meaning.</w:t>
      </w:r>
    </w:p>
    <w:p w14:paraId="399352FA" w14:textId="77777777" w:rsidR="003956E2" w:rsidRDefault="00000000">
      <w:r>
        <w:t>The order of evidence should therefore be Christological before it is statistical. Christ is the definitive divine self-manifestation; the Resurrection is the paradigmatic vindicatory event; apostolic signs bear witness within that Paschal mission; the Church becomes a historical and sacramental sign; the sacraments communicate the mystery they signify; saints manifest transformed life in Christ; and later miracles are secondary intensifications within this prior economy. This hierarchy prevents the Catholic case from becoming a competition in anomaly counts.</w:t>
      </w:r>
    </w:p>
    <w:p w14:paraId="63E301DB" w14:textId="77777777" w:rsidR="003956E2" w:rsidRDefault="00000000">
      <w:r>
        <w:t>The Church’s sign-character also means that Catholic vindication is not external to ecclesiology. Lumen Gentium describes the Church in Christ as a sacrament, sign, and instrument of communion with God and of human unity. Miracles can contribute to credibility, but they do so within an already embodied historical form of witness whose center is Christ.</w:t>
      </w:r>
    </w:p>
    <w:p w14:paraId="16CB21E0" w14:textId="77777777" w:rsidR="003956E2" w:rsidRDefault="00000000">
      <w:pPr>
        <w:ind w:firstLine="288"/>
      </w:pPr>
      <w:r>
        <w:t>This is something that gets obscured when apologetics isolates, say, Lourdes or a Eucharistic miracle.</w:t>
      </w:r>
    </w:p>
    <w:p w14:paraId="09DF56C2" w14:textId="77777777" w:rsidR="003956E2" w:rsidRDefault="00000000">
      <w:pPr>
        <w:ind w:firstLine="288"/>
      </w:pPr>
      <w:r>
        <w:t>Vatican I's argument is much larger.</w:t>
      </w:r>
    </w:p>
    <w:p w14:paraId="581015C9" w14:textId="77777777" w:rsidR="003956E2" w:rsidRDefault="00000000">
      <w:pPr>
        <w:ind w:firstLine="288"/>
      </w:pPr>
      <w:r>
        <w:t>It speaks not merely of individual miracles but of prophecy, Christ, apostolic signs, and what it calls the manifest notes of the Church. Indeed, it claims that the Church herself, through her historical propagation, holiness, fruitfulness, catholic unity, and stability, constitutes a “great and perpetual motive of credibility.”</w:t>
      </w:r>
    </w:p>
    <w:p w14:paraId="7C209A88" w14:textId="77777777" w:rsidR="003956E2" w:rsidRDefault="00000000">
      <w:pPr>
        <w:ind w:firstLine="288"/>
      </w:pPr>
      <w:r>
        <w:t>That means the Catholic case is properly a convergence argument.</w:t>
      </w:r>
    </w:p>
    <w:p w14:paraId="09D53D6F" w14:textId="77777777" w:rsidR="003956E2" w:rsidRDefault="00000000">
      <w:pPr>
        <w:ind w:firstLine="288"/>
      </w:pPr>
      <w:r>
        <w:t>It looks something like:</w:t>
      </w:r>
    </w:p>
    <w:p w14:paraId="54A27FB3" w14:textId="77777777" w:rsidR="003956E2" w:rsidRDefault="00000000">
      <w:pPr>
        <w:pStyle w:val="BlockQuote"/>
      </w:pPr>
      <w:r>
        <w:t>Christ → Resurrection → apostolic signs and testimony → apostolic mission → historically continuous Church → sacramental life → saints → ongoing holiness and extraordinary signs → persistence, universality, unity and doctrinal continuity.</w:t>
      </w:r>
    </w:p>
    <w:p w14:paraId="7909CE97" w14:textId="77777777" w:rsidR="003956E2" w:rsidRDefault="00000000">
      <w:pPr>
        <w:ind w:firstLine="288"/>
      </w:pPr>
      <w:r>
        <w:t>No one item need bear the entire apologetic burden.</w:t>
      </w:r>
    </w:p>
    <w:p w14:paraId="08476B86" w14:textId="77777777" w:rsidR="003956E2" w:rsidRDefault="00000000">
      <w:pPr>
        <w:ind w:firstLine="288"/>
      </w:pPr>
      <w:r>
        <w:t>Augustine was already thinking this way. In City of God he pairs apostolic signs with the historically extraordinary conversion of peoples to Christianity. Aquinas later similarly argued that the transformation and spread of Christianity itself participates in the evidential pattern.</w:t>
      </w:r>
    </w:p>
    <w:p w14:paraId="36F4A01D" w14:textId="77777777" w:rsidR="003956E2" w:rsidRDefault="00000000">
      <w:pPr>
        <w:ind w:firstLine="288"/>
      </w:pPr>
      <w:r>
        <w:t>So Catholic vindication is not properly:</w:t>
      </w:r>
    </w:p>
    <w:p w14:paraId="61AF475C" w14:textId="77777777" w:rsidR="003956E2" w:rsidRDefault="00000000">
      <w:pPr>
        <w:pStyle w:val="BlockQuote"/>
      </w:pPr>
      <w:r>
        <w:t>“We have a weird bleeding host; checkmate.”</w:t>
      </w:r>
    </w:p>
    <w:p w14:paraId="1C51718F" w14:textId="77777777" w:rsidR="003956E2" w:rsidRDefault="00000000">
      <w:pPr>
        <w:ind w:firstLine="288"/>
      </w:pPr>
      <w:r>
        <w:t>It is more like:</w:t>
      </w:r>
    </w:p>
    <w:p w14:paraId="7B7E4C51" w14:textId="77777777" w:rsidR="003956E2" w:rsidRDefault="00000000">
      <w:pPr>
        <w:ind w:firstLine="288"/>
      </w:pPr>
      <w:r>
        <w:t>Does the total historical-sign complex expected if the Catholic account of revelation and Church is true display a distinctive convergence that is less expected under its competitors?</w:t>
      </w:r>
    </w:p>
    <w:p w14:paraId="3742C9AB" w14:textId="77777777" w:rsidR="003956E2" w:rsidRDefault="00000000">
      <w:pPr>
        <w:ind w:firstLine="288"/>
      </w:pPr>
      <w:r>
        <w:t>That is a philosophically much stronger argument.</w:t>
      </w:r>
    </w:p>
    <w:p w14:paraId="183F83E8" w14:textId="77777777" w:rsidR="003956E2" w:rsidRDefault="00000000">
      <w:pPr>
        <w:ind w:firstLine="288"/>
      </w:pPr>
      <w:r>
        <w:t>This is where Vatican I's position becomes particularly interesting metaphysically and historically.</w:t>
      </w:r>
    </w:p>
    <w:p w14:paraId="57B42C81" w14:textId="77777777" w:rsidR="003956E2" w:rsidRDefault="00000000">
      <w:pPr>
        <w:ind w:firstLine="288"/>
      </w:pPr>
      <w:r>
        <w:t>The Church is not merely the collector of miracle reports.</w:t>
      </w:r>
    </w:p>
    <w:p w14:paraId="361C26CF" w14:textId="77777777" w:rsidR="003956E2" w:rsidRDefault="00000000">
      <w:pPr>
        <w:ind w:firstLine="288"/>
      </w:pPr>
      <w:r>
        <w:lastRenderedPageBreak/>
        <w:t>The Church is herself claimed to be a historical sign.</w:t>
      </w:r>
    </w:p>
    <w:p w14:paraId="710993C9" w14:textId="77777777" w:rsidR="003956E2" w:rsidRDefault="00000000">
      <w:pPr>
        <w:ind w:firstLine="288"/>
      </w:pPr>
      <w:r>
        <w:t>The Catechism repeats Vatican I's teaching that the Church's propagation, holiness, fruitfulness, catholicity, and stability constitute a continuing motive of credibility perceptible to reason.</w:t>
      </w:r>
    </w:p>
    <w:p w14:paraId="177775E4" w14:textId="77777777" w:rsidR="003956E2" w:rsidRDefault="00000000">
      <w:pPr>
        <w:ind w:firstLine="288"/>
      </w:pPr>
      <w:r>
        <w:t>That fits Vatican II's even deeper conception of the Church as a sacrament, a sign and instrument of communion with God and of human unity.</w:t>
      </w:r>
    </w:p>
    <w:p w14:paraId="5CF266A5" w14:textId="77777777" w:rsidR="003956E2" w:rsidRDefault="00000000">
      <w:pPr>
        <w:ind w:firstLine="288"/>
      </w:pPr>
      <w:r>
        <w:t>So the Catholic evidential structure is nested:</w:t>
      </w:r>
    </w:p>
    <w:p w14:paraId="5A58B855" w14:textId="77777777" w:rsidR="003956E2" w:rsidRDefault="00000000">
      <w:pPr>
        <w:ind w:firstLine="288"/>
      </w:pPr>
      <w:r>
        <w:t>individual sign within saintly life</w:t>
      </w:r>
    </w:p>
    <w:p w14:paraId="18A48067" w14:textId="77777777" w:rsidR="003956E2" w:rsidRDefault="00000000">
      <w:pPr>
        <w:ind w:firstLine="288"/>
      </w:pPr>
      <w:r>
        <w:t>inside</w:t>
      </w:r>
    </w:p>
    <w:p w14:paraId="79DEBBFE" w14:textId="77777777" w:rsidR="003956E2" w:rsidRDefault="00000000">
      <w:pPr>
        <w:ind w:firstLine="288"/>
      </w:pPr>
      <w:r>
        <w:t>saintly life within sacramental Church</w:t>
      </w:r>
    </w:p>
    <w:p w14:paraId="70DEF189" w14:textId="77777777" w:rsidR="003956E2" w:rsidRDefault="00000000">
      <w:pPr>
        <w:ind w:firstLine="288"/>
      </w:pPr>
      <w:r>
        <w:t>Church within apostolic history</w:t>
      </w:r>
    </w:p>
    <w:p w14:paraId="33E5151F" w14:textId="77777777" w:rsidR="003956E2" w:rsidRDefault="00000000">
      <w:pPr>
        <w:ind w:firstLine="288"/>
      </w:pPr>
      <w:r>
        <w:t>apostolic history within Christ</w:t>
      </w:r>
    </w:p>
    <w:p w14:paraId="766825F1" w14:textId="77777777" w:rsidR="003956E2" w:rsidRDefault="00000000">
      <w:pPr>
        <w:ind w:firstLine="288"/>
      </w:pPr>
      <w:r>
        <w:t>Christ within Israel's revelatory history</w:t>
      </w:r>
    </w:p>
    <w:p w14:paraId="14848D08" w14:textId="77777777" w:rsidR="003956E2" w:rsidRDefault="00000000">
      <w:pPr>
        <w:ind w:firstLine="288"/>
      </w:pPr>
      <w:r>
        <w:t>creation and providence themselves.</w:t>
      </w:r>
    </w:p>
    <w:p w14:paraId="3C2336C3" w14:textId="77777777" w:rsidR="003956E2" w:rsidRDefault="00000000">
      <w:pPr>
        <w:ind w:firstLine="288"/>
      </w:pPr>
      <w:r>
        <w:t>That is far closer to what one may call a Catholic metaphysics of signs than a collection of paranormal claims.</w:t>
      </w:r>
    </w:p>
    <w:p w14:paraId="2DF89BED" w14:textId="77777777" w:rsidR="003956E2" w:rsidRDefault="00000000">
      <w:pPr>
        <w:ind w:firstLine="288"/>
      </w:pPr>
      <w:r>
        <w:t>The Resurrection is uniquely central because its proposed signification is not accidental to the event. The apostolic proclamation is that the crucified Jesus has been raised by God, vindicating his identity and mission and inaugurating the eschatological future. Later Christian miracles are secondary signs within that Paschal horizon.</w:t>
      </w:r>
    </w:p>
    <w:p w14:paraId="358298B5" w14:textId="77777777" w:rsidR="003956E2" w:rsidRDefault="00000000">
      <w:pPr>
        <w:pStyle w:val="SourceNote"/>
      </w:pPr>
      <w:r>
        <w:t>Acts 2; 1 Corinthians 15; John 20; Vatican I, Dei Filius, ch. 3; Vatican II, Dei Verbum §4; CCC §812; Vatican II, Lumen Gentium §1.</w:t>
      </w:r>
    </w:p>
    <w:p w14:paraId="6E2927C6" w14:textId="77777777" w:rsidR="003956E2" w:rsidRDefault="00000000">
      <w:pPr>
        <w:pStyle w:val="Heading2"/>
      </w:pPr>
      <w:r>
        <w:t>Chapter 25. Specificity, Independence, and Convergence</w:t>
      </w:r>
    </w:p>
    <w:p w14:paraId="3BE7D6D5" w14:textId="77777777" w:rsidR="003956E2" w:rsidRDefault="00000000">
      <w:r>
        <w:t>Not all miracle claims have equal evidential weight. The stronger cases combine an extraordinary event with reliable evidence, determinate semantic connection, independence from rival explanations, and convergence with other signs.</w:t>
      </w:r>
    </w:p>
    <w:p w14:paraId="4829859E" w14:textId="77777777" w:rsidR="003956E2" w:rsidRDefault="00000000">
      <w:pPr>
        <w:ind w:firstLine="288"/>
      </w:pPr>
      <w:r>
        <w:t>The evidential strength increases with semantic specificity.</w:t>
      </w:r>
    </w:p>
    <w:p w14:paraId="7BF7C8E0" w14:textId="77777777" w:rsidR="003956E2" w:rsidRDefault="00000000">
      <w:pPr>
        <w:ind w:firstLine="288"/>
      </w:pPr>
      <w:r>
        <w:t>A medically inexplicable remission in a Catholic person is interesting.</w:t>
      </w:r>
    </w:p>
    <w:p w14:paraId="6BE22857" w14:textId="77777777" w:rsidR="003956E2" w:rsidRDefault="00000000">
      <w:pPr>
        <w:ind w:firstLine="288"/>
      </w:pPr>
      <w:r>
        <w:t>A medically inexplicable remission immediately following explicit prayer to Francis of Assisi is more specific.</w:t>
      </w:r>
    </w:p>
    <w:p w14:paraId="5E329241" w14:textId="77777777" w:rsidR="003956E2" w:rsidRDefault="00000000">
      <w:pPr>
        <w:ind w:firstLine="288"/>
      </w:pPr>
      <w:r>
        <w:t>A medically impossible restoration following repeated exclusive invocation of a candidate for canonization, after a request deliberately formulated to establish that saint's intercession, is more specifically hagiological.</w:t>
      </w:r>
    </w:p>
    <w:p w14:paraId="5521C32B" w14:textId="77777777" w:rsidR="003956E2" w:rsidRDefault="00000000">
      <w:pPr>
        <w:ind w:firstLine="288"/>
      </w:pPr>
      <w:r>
        <w:t>A public miracle antecedently tied to a doctrinal claim would be more specifically doctrinal.</w:t>
      </w:r>
    </w:p>
    <w:p w14:paraId="0B49369F" w14:textId="77777777" w:rsidR="003956E2" w:rsidRDefault="00000000">
      <w:pPr>
        <w:ind w:firstLine="288"/>
      </w:pPr>
      <w:r>
        <w:t>And a large historical complex of independent signs converging upon Christ, his resurrection, apostolic authority, sacraments, Marian doctrine, saints, and the same enduring ecclesial body would possess a different kind of cumulative ecclesiological force.</w:t>
      </w:r>
    </w:p>
    <w:p w14:paraId="12C117C1" w14:textId="77777777" w:rsidR="003956E2" w:rsidRDefault="00000000">
      <w:r>
        <w:t xml:space="preserve">That broader ecclesiological force requires a further inferential bridge. Attestation of a truth is not automatically authorization of every authority associated with it. One must distinguish attestation of a truth, attestation of a person, attestation of a mission, authorization of an office or community, and specification of the extent of that </w:t>
      </w:r>
      <w:r>
        <w:lastRenderedPageBreak/>
        <w:t>authority. Evidential force transfers from one level to another only where the attested content itself identifies, commissions, presupposes, or otherwise warrants that further conclusion. A Marian miracle, for example, would not by itself establish papal infallibility; a canonization miracle would not by itself establish an unrelated doctrine.</w:t>
      </w:r>
    </w:p>
    <w:p w14:paraId="14B8FE1D" w14:textId="77777777" w:rsidR="003956E2" w:rsidRDefault="00000000">
      <w:pPr>
        <w:ind w:firstLine="288"/>
      </w:pPr>
      <w:r>
        <w:t>So not all miracle reports have equal apologetic weight.</w:t>
      </w:r>
    </w:p>
    <w:p w14:paraId="17F95E74" w14:textId="77777777" w:rsidR="003956E2" w:rsidRDefault="00000000">
      <w:pPr>
        <w:ind w:firstLine="288"/>
      </w:pPr>
      <w:r>
        <w:t>One might put it heuristically:</w:t>
      </w:r>
    </w:p>
    <w:p w14:paraId="54A9394B" w14:textId="77777777" w:rsidR="003956E2" w:rsidRDefault="00000000">
      <w:pPr>
        <w:ind w:firstLine="288"/>
      </w:pPr>
      <w:r>
        <w:t>vindicatory force ≈ extraordinariness × evidential reliability × semantic specificity × independence × convergence.</w:t>
      </w:r>
    </w:p>
    <w:p w14:paraId="7B07D213" w14:textId="77777777" w:rsidR="003956E2" w:rsidRDefault="00000000">
      <w:pPr>
        <w:ind w:firstLine="288"/>
      </w:pPr>
      <w:r>
        <w:t>That heuristic is an analytical reconstruction, not a magisterial formula. It captures the direction of the tradition’s reasoning without implying that distinct evidential factors can simply be multiplied or counted.</w:t>
      </w:r>
    </w:p>
    <w:p w14:paraId="76132F51" w14:textId="77777777" w:rsidR="003956E2" w:rsidRDefault="00000000">
      <w:r>
        <w:t>Convergence must also be dependency-sensitive. Several reports or arguments that derive from the same witness tradition, event, or underlying datum cannot be counted as though they were independent evidential streams. Cumulative force increases when genuinely or partially independent lines converge; it does not increase merely because the same evidence is redescribed several times.</w:t>
      </w:r>
    </w:p>
    <w:p w14:paraId="590B1F8D" w14:textId="77777777" w:rsidR="003956E2" w:rsidRDefault="00000000">
      <w:r>
        <w:t>The heuristic should therefore be read inside the Christological and sacramental hierarchy just established. Greater evidential force does not mean that a later miracle can outrank the Resurrection, public revelation, or the sacramental economy. It means only that, among claims of the same general evidential kind, specificity, reliability, independence, and convergence affect how much rational weight a case can bear.</w:t>
      </w:r>
    </w:p>
    <w:p w14:paraId="1AC63812" w14:textId="77777777" w:rsidR="003956E2" w:rsidRDefault="00000000">
      <w:pPr>
        <w:ind w:firstLine="288"/>
      </w:pPr>
      <w:r>
        <w:t>One may formulate the mature Catholic thesis this way:</w:t>
      </w:r>
    </w:p>
    <w:p w14:paraId="4161C7D5" w14:textId="77777777" w:rsidR="003956E2" w:rsidRDefault="00000000">
      <w:pPr>
        <w:ind w:firstLine="288"/>
      </w:pPr>
      <w:r>
        <w:t>God's miraculous action is universally free but revelationally non-contradictory. It is not confined to the visible boundaries of the Catholic Church, because every human being remains within divine providence and authentic elements of truth, grace, sanctification, prayer, sacramentality and even ecclesial reality can exist outside full Catholic communion. Yet whenever a miracle properly functions as divine testimony, its evidential force extends only to the supernatural truth, person, or reality God thereby intends to manifest. Since God cannot deceive, no genuine divine miracle can formally vindicate a proposition contrary to divine revelation. Consequently, miracles occurring outside Catholicism need neither be denied nor treated as symmetrical counterevidence; their evidential meaning must be discerned according to their cause, context, object, purpose, fruits and degree of semantic specificity. Catholicism's distinctive claim is ultimately cumulative: the fullest convergence of revelatory signs occurs in Christ and persists historically in the apostolic, sacramental and Catholic communion in which the Church of Christ subsists.</w:t>
      </w:r>
    </w:p>
    <w:p w14:paraId="5F3C002F" w14:textId="77777777" w:rsidR="003956E2" w:rsidRDefault="00000000">
      <w:pPr>
        <w:ind w:firstLine="288"/>
      </w:pPr>
      <w:r>
        <w:t>That is very close to what a deeply informed Catholicism, reconstructed from Scripture, Irenaeus, Augustine, Aquinas, Vatican I, and Vatican II, actually entails.</w:t>
      </w:r>
    </w:p>
    <w:p w14:paraId="1BDFE1B2" w14:textId="77777777" w:rsidR="003956E2" w:rsidRDefault="00000000">
      <w:pPr>
        <w:ind w:firstLine="288"/>
      </w:pPr>
      <w:r>
        <w:t>One final insight should be emphasized. The deepest Catholic apologetic claim is not “only Catholics get miracles.” It is almost the opposite. God is sufficiently transcendent that he can act anywhere, sufficiently universal that his grace reaches beyond ecclesial boundaries, sufficiently truthful that he cannot attest contradiction, and sufficiently incarnational that his invisible action can become historically and sensibly manifest. The distinctively Catholic claim is that these scattered truths and graces do not constitute competing supernatural universes. They possess a Christological center and an ecclesial direction, while their fullness is claimed to abide in the communion Christ historically established. That is a much more serious answer to religious pluralism than simply trying to tally which religion has the largest number of unexplained healings.</w:t>
      </w:r>
    </w:p>
    <w:p w14:paraId="76E21C3D" w14:textId="77777777" w:rsidR="003956E2" w:rsidRDefault="00000000">
      <w:pPr>
        <w:ind w:firstLine="288"/>
      </w:pPr>
      <w:r>
        <w:lastRenderedPageBreak/>
        <w:t>A useful heuristic is: vindicatory force rises with extraordinariness, evidential reliability, semantic specificity, evidential independence, and dependency-sensitive convergence. This is an analytical model rather than a magisterial formula. Its purpose is to prevent the equal weighting of radically unequal cases.</w:t>
      </w:r>
    </w:p>
    <w:p w14:paraId="5B62414D" w14:textId="77777777" w:rsidR="003956E2" w:rsidRDefault="00000000">
      <w:pPr>
        <w:ind w:firstLine="288"/>
      </w:pPr>
      <w:r>
        <w:t>Catholic vindication, if successful, will therefore be cumulative. It will ask whether Christological, apostolic, sacramental, hagiological, and ecclesial signs form a mutually reinforcing pattern that is more expected under the Catholic account than under competing explanations.</w:t>
      </w:r>
    </w:p>
    <w:p w14:paraId="63700B99" w14:textId="77777777" w:rsidR="003956E2" w:rsidRDefault="00000000">
      <w:pPr>
        <w:pStyle w:val="SourceNote"/>
      </w:pPr>
      <w:r>
        <w:t>Vatican I, Dei Filius, ch. 3; CCC §812; Lambertini, De Servorum Dei IV.1, chs. IV–VI.</w:t>
      </w:r>
    </w:p>
    <w:p w14:paraId="5C79EA9C" w14:textId="77777777" w:rsidR="003956E2" w:rsidRDefault="003956E2">
      <w:pPr>
        <w:ind w:firstLine="288"/>
      </w:pPr>
    </w:p>
    <w:p w14:paraId="4C2A5071" w14:textId="77777777" w:rsidR="003956E2" w:rsidRDefault="00000000">
      <w:pPr>
        <w:pStyle w:val="Heading1"/>
        <w:pageBreakBefore/>
        <w:jc w:val="center"/>
      </w:pPr>
      <w:r>
        <w:lastRenderedPageBreak/>
        <w:t>PART VIII</w:t>
      </w:r>
    </w:p>
    <w:p w14:paraId="0E5CDCDD" w14:textId="77777777" w:rsidR="003956E2" w:rsidRDefault="00000000">
      <w:pPr>
        <w:pStyle w:val="Title"/>
        <w:jc w:val="center"/>
      </w:pPr>
      <w:r>
        <w:t>Objections, Limits, and Tests</w:t>
      </w:r>
    </w:p>
    <w:p w14:paraId="1B91CDA6" w14:textId="77777777" w:rsidR="003956E2" w:rsidRDefault="00000000">
      <w:pPr>
        <w:pStyle w:val="BlockQuote"/>
        <w:jc w:val="center"/>
      </w:pPr>
      <w:r>
        <w:t>A serious theology of miracle must expose itself to disciplined objection rather than using “miracle” as a protective label.</w:t>
      </w:r>
    </w:p>
    <w:p w14:paraId="438B1818" w14:textId="77777777" w:rsidR="003956E2" w:rsidRDefault="003956E2">
      <w:pPr>
        <w:ind w:firstLine="288"/>
      </w:pPr>
    </w:p>
    <w:p w14:paraId="4A2832CD" w14:textId="77777777" w:rsidR="003956E2" w:rsidRDefault="00000000">
      <w:pPr>
        <w:pStyle w:val="Heading2"/>
        <w:pageBreakBefore/>
      </w:pPr>
      <w:r>
        <w:lastRenderedPageBreak/>
        <w:t>Chapter 26. Testimony, Unknown Causes, Fraud, and the Humean Challenge</w:t>
      </w:r>
    </w:p>
    <w:p w14:paraId="0331B366" w14:textId="77777777" w:rsidR="003956E2" w:rsidRDefault="00000000">
      <w:r>
        <w:t>The classical skeptical challenge is not exhausted by asking whether miracles are metaphysically possible. It asks whether testimony can ever rationally establish such an event, especially when ordinary error, exaggeration, fraud, and unknown natural causes are available alternatives.</w:t>
      </w:r>
    </w:p>
    <w:p w14:paraId="24BC0A20" w14:textId="77777777" w:rsidR="003956E2" w:rsidRDefault="00000000">
      <w:pPr>
        <w:ind w:firstLine="288"/>
      </w:pPr>
      <w:r>
        <w:t>The tradition itself contains resources against credulity, and this restraint is essential to the intellectual defensibility of miracle claims.</w:t>
      </w:r>
    </w:p>
    <w:p w14:paraId="5CDD3EB3" w14:textId="77777777" w:rsidR="003956E2" w:rsidRDefault="00000000">
      <w:pPr>
        <w:ind w:firstLine="288"/>
      </w:pPr>
      <w:r>
        <w:t>Against Donatists appealing to spectacular claims, Augustine tells Christians not to be seduced simply by miracle-workers. Matthew 7 and the warnings of Christ prevent that inference. He can even contrast miraculous gifts with ecclesial charity and unity.</w:t>
      </w:r>
    </w:p>
    <w:p w14:paraId="2EBB380A" w14:textId="77777777" w:rsidR="003956E2" w:rsidRDefault="00000000">
      <w:pPr>
        <w:ind w:firstLine="288"/>
      </w:pPr>
      <w:r>
        <w:t>So Catholic tradition itself contains an anti-credulity principle:</w:t>
      </w:r>
    </w:p>
    <w:p w14:paraId="5F619765" w14:textId="77777777" w:rsidR="003956E2" w:rsidRDefault="00000000">
      <w:pPr>
        <w:ind w:firstLine="288"/>
      </w:pPr>
      <w:r>
        <w:t>miracle claims must be subordinated to truth, charity, revelation, and ecclesial discernment.</w:t>
      </w:r>
    </w:p>
    <w:p w14:paraId="3DF9EDA2" w14:textId="77777777" w:rsidR="003956E2" w:rsidRDefault="00000000">
      <w:pPr>
        <w:ind w:firstLine="288"/>
      </w:pPr>
      <w:r>
        <w:t>That is why, historically, “it happened in our camp” cannot be the ultimate criterion.</w:t>
      </w:r>
    </w:p>
    <w:p w14:paraId="381E47EE" w14:textId="77777777" w:rsidR="003956E2" w:rsidRDefault="00000000">
      <w:pPr>
        <w:ind w:firstLine="288"/>
      </w:pPr>
      <w:r>
        <w:t>Otherwise Catholicism would immediately lose its ability to answer the Donatist, Montanist, Gnostic, pagan, Muslim, Protestant, Orthodox, Pentecostal, Hindu, Buddhist, or New Religious Movement claimant who makes exactly the same argument.</w:t>
      </w:r>
    </w:p>
    <w:p w14:paraId="7CBA3466" w14:textId="77777777" w:rsidR="003956E2" w:rsidRDefault="00000000">
      <w:pPr>
        <w:ind w:firstLine="288"/>
      </w:pPr>
      <w:r>
        <w:t>David Hume’s famous treatment in Enquiry concerning Human Understanding, section X, presses the evidential asymmetry between uniform experience and testimony to its violation. Catholic theology need not accept Hume’s definition of miracle as a violation of laws of nature in order to feel the force of his demand for proportionate evidence. Lambertini’s practice can be read as an older but strikingly compatible insistence that stronger claims require stronger testimonial and causal scrutiny.</w:t>
      </w:r>
    </w:p>
    <w:p w14:paraId="0E791D13" w14:textId="77777777" w:rsidR="003956E2" w:rsidRDefault="00000000">
      <w:pPr>
        <w:ind w:firstLine="288"/>
      </w:pPr>
      <w:r>
        <w:t>The proper Catholic response is therefore not that a religious witness deserves automatic privilege. It is that testimony, diagnosis, documentary quality, independence of witnesses, temporal sequence, causal alternatives, durability, and public circumstances must all be assessed. The tradition’s confidence in divine action is compatible with a presumption against careless attribution.</w:t>
      </w:r>
    </w:p>
    <w:p w14:paraId="575D2AA8" w14:textId="77777777" w:rsidR="003956E2" w:rsidRDefault="00000000">
      <w:pPr>
        <w:ind w:firstLine="288"/>
      </w:pPr>
      <w:r>
        <w:t>Unknown natural causes remain a real epistemic possibility. Lambertini explicitly denies that one must know every law of nature before making a miracle judgment, but this does not license certainty from ignorance. The conclusion must be proportioned to the stability of the relevant natural knowledge and to the quality of the case.</w:t>
      </w:r>
    </w:p>
    <w:p w14:paraId="2C3A572F" w14:textId="77777777" w:rsidR="003956E2" w:rsidRDefault="00000000">
      <w:pPr>
        <w:pStyle w:val="SourceNote"/>
      </w:pPr>
      <w:r>
        <w:t>Philosophical extension beyond the handbook’s primary-source core: David Hume, Enquiry concerning Human Understanding, sec. X. Catholic evidentiary framework: Lambertini, De Servorum Dei IV.1, chs. IV, VIII and applied medical chapters.</w:t>
      </w:r>
    </w:p>
    <w:p w14:paraId="552F6BFB" w14:textId="77777777" w:rsidR="003956E2" w:rsidRDefault="00000000">
      <w:pPr>
        <w:pStyle w:val="Heading2"/>
      </w:pPr>
      <w:r>
        <w:t>Chapter 27. Hiddenness, Suffering, and the Unequal Distribution of Healing</w:t>
      </w:r>
    </w:p>
    <w:p w14:paraId="174E6815" w14:textId="77777777" w:rsidR="003956E2" w:rsidRDefault="00000000">
      <w:r>
        <w:t>A theology of miracle becomes pastorally and intellectually distorted if it implies that the unhealed lacked faith or that divine love is measured by spectacular intervention.</w:t>
      </w:r>
    </w:p>
    <w:p w14:paraId="35FBB6AF" w14:textId="77777777" w:rsidR="003956E2" w:rsidRDefault="00000000">
      <w:pPr>
        <w:ind w:firstLine="288"/>
      </w:pPr>
      <w:r>
        <w:t>Theology of suffering and the non-universality of healing. This is essential because miracle theology otherwise generates a cruel inverse inference: “If God healed her but not him, she must have had more faith.”</w:t>
      </w:r>
    </w:p>
    <w:p w14:paraId="149C353D" w14:textId="77777777" w:rsidR="003956E2" w:rsidRDefault="00000000">
      <w:pPr>
        <w:ind w:firstLine="288"/>
      </w:pPr>
      <w:r>
        <w:t>Catholicism rejects that. The Catechism explicitly says even intense prayer does not obtain the healing of every illness. Christianity promises resurrection, not universal exemption from suffering before resurrection.</w:t>
      </w:r>
    </w:p>
    <w:p w14:paraId="47B31A95" w14:textId="77777777" w:rsidR="003956E2" w:rsidRDefault="00000000">
      <w:pPr>
        <w:ind w:firstLine="288"/>
      </w:pPr>
      <w:r>
        <w:lastRenderedPageBreak/>
        <w:t>Miracles are therefore eschatological signs, not the ordinary suspension of creaturely mortality.</w:t>
      </w:r>
    </w:p>
    <w:p w14:paraId="3D0FB386" w14:textId="77777777" w:rsidR="003956E2" w:rsidRDefault="00000000">
      <w:pPr>
        <w:ind w:firstLine="288"/>
      </w:pPr>
      <w:r>
        <w:t>The person miraculously healed eventually dies. Lazarus dies again. The sign points beyond itself toward the final victory that it does not yet universally instantiate.</w:t>
      </w:r>
    </w:p>
    <w:p w14:paraId="1E66FD04" w14:textId="77777777" w:rsidR="003956E2" w:rsidRDefault="00000000">
      <w:pPr>
        <w:ind w:firstLine="288"/>
      </w:pPr>
      <w:r>
        <w:t>The eschatological character of miracle explains both its significance and its rarity. A healing can be a sign of the kingdom without being the kingdom in fullness. The healed person remains mortal. Lazarus was restored to this life but did not thereby escape the human condition permanently. The final Christian promise is resurrection and communion with God, not universal immunity from suffering within history.</w:t>
      </w:r>
    </w:p>
    <w:p w14:paraId="7005340E" w14:textId="77777777" w:rsidR="003956E2" w:rsidRDefault="00000000">
      <w:r>
        <w:t>The fuller Catholic trajectory is not simply sickness to cure but creation → wounded nature → grace → sanctification → participation in divine life → resurrection and glorification → final communion with God. In this horizon, a healing is a sign because it anticipates the restoration and elevation of the whole person without pretending that temporary health is salvation’s final form.</w:t>
      </w:r>
    </w:p>
    <w:p w14:paraId="12AAE05E" w14:textId="77777777" w:rsidR="003956E2" w:rsidRDefault="00000000">
      <w:r>
        <w:t>The tradition’s language of deification or theosis, properly understood, names participation by grace rather than absorption into the divine essence. The creature remains creature even in glory. That same Creator-creature distinction allows miracle to manifest divine life without collapsing the recipient into divinity.</w:t>
      </w:r>
    </w:p>
    <w:p w14:paraId="406E438D" w14:textId="77777777" w:rsidR="003956E2" w:rsidRDefault="00000000">
      <w:pPr>
        <w:ind w:firstLine="288"/>
      </w:pPr>
      <w:r>
        <w:t>Divine hiddenness therefore remains even in a miraculous world. A miracle may manifest divine agency without unveiling the divine essence, may invite faith without coercing every observer, and may reveal a particular providential good without explaining why every comparable suffering is not removed.</w:t>
      </w:r>
    </w:p>
    <w:p w14:paraId="6122440C" w14:textId="77777777" w:rsidR="003956E2" w:rsidRDefault="00000000">
      <w:pPr>
        <w:pStyle w:val="SourceNote"/>
      </w:pPr>
      <w:r>
        <w:t>2 Corinthians 5:7; CCC §§1500–1505, 1508; John 11; Aquinas, ST I, q. 12; 2 Peter 1:4; CCC §§460, 1997, 1002–1004, 1023–1029.</w:t>
      </w:r>
    </w:p>
    <w:p w14:paraId="7A9979AA" w14:textId="77777777" w:rsidR="003956E2" w:rsidRDefault="00000000">
      <w:pPr>
        <w:pStyle w:val="Heading2"/>
      </w:pPr>
      <w:r>
        <w:t>Chapter 28. Circularity, Falsifiability, and Counterevidence</w:t>
      </w:r>
    </w:p>
    <w:p w14:paraId="6CDD71E1" w14:textId="77777777" w:rsidR="003956E2" w:rsidRDefault="00000000">
      <w:r>
        <w:t>The strongest objection to a confessional miracle theory is that it could immunize itself against every contrary case. A disciplined Catholic account must distinguish a theological prediction from a definitional escape hatch.</w:t>
      </w:r>
    </w:p>
    <w:p w14:paraId="0666C026" w14:textId="77777777" w:rsidR="003956E2" w:rsidRDefault="00000000">
      <w:pPr>
        <w:ind w:firstLine="288"/>
      </w:pPr>
      <w:r>
        <w:t>This is among the strongest philosophical objections, and a serious Catholic apologetic must take it seriously.</w:t>
      </w:r>
    </w:p>
    <w:p w14:paraId="2EE62B93" w14:textId="77777777" w:rsidR="003956E2" w:rsidRDefault="00000000">
      <w:pPr>
        <w:ind w:firstLine="288"/>
      </w:pPr>
      <w:r>
        <w:t>Suppose Catholics responded to every rival case by saying:</w:t>
      </w:r>
    </w:p>
    <w:p w14:paraId="4F2281F7" w14:textId="77777777" w:rsidR="003956E2" w:rsidRDefault="00000000">
      <w:pPr>
        <w:pStyle w:val="BlockQuote"/>
      </w:pPr>
      <w:r>
        <w:t>“Catholic miracle: God.”</w:t>
      </w:r>
    </w:p>
    <w:p w14:paraId="79E0B938" w14:textId="77777777" w:rsidR="003956E2" w:rsidRDefault="00000000">
      <w:pPr>
        <w:pStyle w:val="BlockQuote"/>
      </w:pPr>
      <w:r>
        <w:t>“Non-Catholic miracle: coincidence.”</w:t>
      </w:r>
    </w:p>
    <w:p w14:paraId="3D2E870A" w14:textId="77777777" w:rsidR="003956E2" w:rsidRDefault="00000000">
      <w:pPr>
        <w:pStyle w:val="BlockQuote"/>
      </w:pPr>
      <w:r>
        <w:t>“Stronger non-Catholic miracle: demons.”</w:t>
      </w:r>
    </w:p>
    <w:p w14:paraId="3CFF617A" w14:textId="77777777" w:rsidR="003956E2" w:rsidRDefault="00000000">
      <w:pPr>
        <w:pStyle w:val="BlockQuote"/>
      </w:pPr>
      <w:r>
        <w:t>“Absolutely astonishing non-Catholic miracle: actually secretly Catholic.”</w:t>
      </w:r>
    </w:p>
    <w:p w14:paraId="2C4B4CCE" w14:textId="77777777" w:rsidR="003956E2" w:rsidRDefault="00000000">
      <w:pPr>
        <w:ind w:firstLine="288"/>
      </w:pPr>
      <w:r>
        <w:t>That would be epistemically vicious. It would simply protect the theory against evidence.</w:t>
      </w:r>
    </w:p>
    <w:p w14:paraId="5FCE3940" w14:textId="77777777" w:rsidR="003956E2" w:rsidRDefault="00000000">
      <w:pPr>
        <w:ind w:firstLine="288"/>
      </w:pPr>
      <w:r>
        <w:t>That is not necessary to defend the traditional Catholic position.</w:t>
      </w:r>
    </w:p>
    <w:p w14:paraId="057731DB" w14:textId="77777777" w:rsidR="003956E2" w:rsidRDefault="00000000">
      <w:pPr>
        <w:ind w:firstLine="288"/>
      </w:pPr>
      <w:r>
        <w:t>A better Catholic methodology applies essentially symmetrical historical standards to claimed events: quality of witnesses, contemporaneous documentation, ordinary causal alternatives, fraud, psychological effects, medical evidence, specificity of antecedent prediction or prayer, independence of witnesses, timing, reproducibility where relevant, and especially clarity of the purported signification.</w:t>
      </w:r>
    </w:p>
    <w:p w14:paraId="48C05DB9" w14:textId="77777777" w:rsidR="003956E2" w:rsidRDefault="00000000">
      <w:pPr>
        <w:ind w:firstLine="288"/>
      </w:pPr>
      <w:r>
        <w:t>Then Catholicism accepts a genuine epistemic vulnerability.</w:t>
      </w:r>
    </w:p>
    <w:p w14:paraId="16D860C5" w14:textId="77777777" w:rsidR="003956E2" w:rsidRDefault="00000000">
      <w:pPr>
        <w:ind w:firstLine="288"/>
      </w:pPr>
      <w:r>
        <w:t>Imagine an extraordinarily well-documented event in which someone publicly says:</w:t>
      </w:r>
    </w:p>
    <w:p w14:paraId="060521E3" w14:textId="77777777" w:rsidR="003956E2" w:rsidRDefault="00000000">
      <w:pPr>
        <w:pStyle w:val="BlockQuote"/>
      </w:pPr>
      <w:r>
        <w:lastRenderedPageBreak/>
        <w:t>“The God who created heaven and earth, if the Catholic dogma that Christ is truly divine is false and proposition Q is true, cause this amputated limb visibly to regenerate before these independent observers at noon tomorrow.”</w:t>
      </w:r>
    </w:p>
    <w:p w14:paraId="0DF1BD69" w14:textId="77777777" w:rsidR="003956E2" w:rsidRDefault="00000000">
      <w:pPr>
        <w:ind w:firstLine="288"/>
      </w:pPr>
      <w:r>
        <w:t>Suppose exactly that occurs, under conditions establishing that no created cause is adequate, repeatedly and publicly, while every plausible alternative explanation is excluded.</w:t>
      </w:r>
    </w:p>
    <w:p w14:paraId="0DFC249D" w14:textId="77777777" w:rsidR="003956E2" w:rsidRDefault="00000000">
      <w:pPr>
        <w:ind w:firstLine="288"/>
      </w:pPr>
      <w:r>
        <w:t>That would be a profoundly serious problem for Catholicism.</w:t>
      </w:r>
    </w:p>
    <w:p w14:paraId="1D1548BE" w14:textId="77777777" w:rsidR="003956E2" w:rsidRDefault="00000000">
      <w:pPr>
        <w:ind w:firstLine="288"/>
      </w:pPr>
      <w:r>
        <w:t>The Catholic may believe on theological grounds that God would never produce such an event with that intended meaning.</w:t>
      </w:r>
    </w:p>
    <w:p w14:paraId="54947338" w14:textId="77777777" w:rsidR="003956E2" w:rsidRDefault="00000000">
      <w:pPr>
        <w:ind w:firstLine="288"/>
      </w:pPr>
      <w:r>
        <w:t>But that is a prediction of Catholicism.</w:t>
      </w:r>
    </w:p>
    <w:p w14:paraId="5E150F26" w14:textId="77777777" w:rsidR="003956E2" w:rsidRDefault="00000000">
      <w:pPr>
        <w:ind w:firstLine="288"/>
      </w:pPr>
      <w:r>
        <w:t>It should not simply be defined away afterward.</w:t>
      </w:r>
    </w:p>
    <w:p w14:paraId="68F2FC8B" w14:textId="77777777" w:rsidR="003956E2" w:rsidRDefault="00000000">
      <w:pPr>
        <w:ind w:firstLine="288"/>
      </w:pPr>
      <w:r>
        <w:t>That point makes the Catholic position substantially more defensible, because it distinguishes:</w:t>
      </w:r>
    </w:p>
    <w:p w14:paraId="4CCF553C" w14:textId="77777777" w:rsidR="003956E2" w:rsidRDefault="00000000">
      <w:pPr>
        <w:pStyle w:val="BlockQuote"/>
      </w:pPr>
      <w:r>
        <w:t>“Catholicism predicts no genuine counter-revelatory miracle”</w:t>
      </w:r>
    </w:p>
    <w:p w14:paraId="4905B87C" w14:textId="77777777" w:rsidR="003956E2" w:rsidRDefault="00000000">
      <w:pPr>
        <w:pStyle w:val="BlockQuote"/>
      </w:pPr>
      <w:r>
        <w:t>“Catholicism calls anything inconvenient not-a-miracle by definition.”</w:t>
      </w:r>
    </w:p>
    <w:p w14:paraId="7B835724" w14:textId="77777777" w:rsidR="003956E2" w:rsidRDefault="00000000">
      <w:pPr>
        <w:ind w:firstLine="288"/>
      </w:pPr>
      <w:r>
        <w:t>The first is a substantive theological thesis.</w:t>
      </w:r>
    </w:p>
    <w:p w14:paraId="78B30812" w14:textId="77777777" w:rsidR="003956E2" w:rsidRDefault="00000000">
      <w:pPr>
        <w:ind w:firstLine="288"/>
      </w:pPr>
      <w:r>
        <w:t>The second would be circular immunization.</w:t>
      </w:r>
    </w:p>
    <w:p w14:paraId="07498E75" w14:textId="77777777" w:rsidR="003956E2" w:rsidRDefault="00000000">
      <w:pPr>
        <w:ind w:firstLine="288"/>
      </w:pPr>
      <w:r>
        <w:t>Catholicism predicts that God will not issue genuine divine testimony to contradictory propositions. That is a substantive commitment grounded in divine veracity. It is different from the methodologically illegitimate rule that any inconvenient case is simply declared non-miraculous after the fact.</w:t>
      </w:r>
    </w:p>
    <w:p w14:paraId="2BEAD1FB" w14:textId="77777777" w:rsidR="003956E2" w:rsidRDefault="00000000">
      <w:pPr>
        <w:ind w:firstLine="288"/>
      </w:pPr>
      <w:r>
        <w:t>A putative counter-sign should therefore be analyzed through the same sequence used for Catholic claims. Did it occur? What caused it? Does it exceed created causality? Is divine attribution warranted? What proposition is objectively implicated by the circumstances? A sufficiently strong and specifically counter-revelatory case would create a genuine epistemic crisis for the Catholic claim, even though Catholic theology predicts that no such divine counter-testimony will in fact occur.</w:t>
      </w:r>
    </w:p>
    <w:p w14:paraId="6A865BDA" w14:textId="77777777" w:rsidR="003956E2" w:rsidRDefault="00000000">
      <w:pPr>
        <w:ind w:firstLine="288"/>
      </w:pPr>
      <w:r>
        <w:t>Lambertini’s discussion of an angel preaching another Gospel makes the internal logic explicit: a genuine divine witness and a genuine contradiction of prior divine revelation cannot both stand as divine testimony. The conflict forces reconsideration of causal attribution, miraculous status, or signification.</w:t>
      </w:r>
    </w:p>
    <w:p w14:paraId="3F7EB9F3" w14:textId="77777777" w:rsidR="003956E2" w:rsidRDefault="00000000">
      <w:pPr>
        <w:pStyle w:val="SourceNote"/>
      </w:pPr>
      <w:r>
        <w:t>Galatians 1:8; Deuteronomy 13:2–4; Lambertini, De Servorum Dei IV.1, ch. IV, pp. 42–45.</w:t>
      </w:r>
    </w:p>
    <w:p w14:paraId="7BB06D80" w14:textId="77777777" w:rsidR="003956E2" w:rsidRDefault="003956E2">
      <w:pPr>
        <w:ind w:firstLine="288"/>
      </w:pPr>
    </w:p>
    <w:p w14:paraId="3A65B99E" w14:textId="77777777" w:rsidR="003956E2" w:rsidRDefault="00000000">
      <w:pPr>
        <w:pStyle w:val="Heading1"/>
        <w:pageBreakBefore/>
        <w:jc w:val="center"/>
      </w:pPr>
      <w:r>
        <w:lastRenderedPageBreak/>
        <w:t>PART IX</w:t>
      </w:r>
    </w:p>
    <w:p w14:paraId="6B8EAE73" w14:textId="77777777" w:rsidR="003956E2" w:rsidRDefault="00000000">
      <w:pPr>
        <w:pStyle w:val="Title"/>
        <w:jc w:val="center"/>
      </w:pPr>
      <w:r>
        <w:t>A Catholic Theology of Divine Manifestation and Signs</w:t>
      </w:r>
    </w:p>
    <w:p w14:paraId="5BC759A0" w14:textId="77777777" w:rsidR="003956E2" w:rsidRDefault="00000000">
      <w:pPr>
        <w:pStyle w:val="BlockQuote"/>
        <w:jc w:val="center"/>
      </w:pPr>
      <w:r>
        <w:t>Miracle is best understood within the whole economy of creation, revelation, Christ, Church, sacrament, sanctity, and eschatology.</w:t>
      </w:r>
    </w:p>
    <w:p w14:paraId="09C6460A" w14:textId="77777777" w:rsidR="003956E2" w:rsidRDefault="003956E2">
      <w:pPr>
        <w:ind w:firstLine="288"/>
      </w:pPr>
    </w:p>
    <w:p w14:paraId="1679AB3A" w14:textId="77777777" w:rsidR="003956E2" w:rsidRDefault="00000000">
      <w:pPr>
        <w:pStyle w:val="Heading2"/>
        <w:pageBreakBefore/>
      </w:pPr>
      <w:r>
        <w:lastRenderedPageBreak/>
        <w:t>Chapter 29. The Integrated Architecture</w:t>
      </w:r>
    </w:p>
    <w:p w14:paraId="54AA8F62" w14:textId="77777777" w:rsidR="003956E2" w:rsidRDefault="00000000">
      <w:r>
        <w:t>The preceding analysis yields not a paranormal appendix to theology but a theology of signs embedded within Catholic doctrine as a whole.</w:t>
      </w:r>
    </w:p>
    <w:p w14:paraId="2E4B8F19" w14:textId="77777777" w:rsidR="003956E2" w:rsidRDefault="00000000">
      <w:pPr>
        <w:ind w:firstLine="288"/>
      </w:pPr>
      <w:r>
        <w:t>The entire architecture can now be stated in a single sequence.</w:t>
      </w:r>
    </w:p>
    <w:p w14:paraId="23BD8C86" w14:textId="77777777" w:rsidR="003956E2" w:rsidRDefault="00000000">
      <w:r>
        <w:t>Trinitarianly, the one God who acts is Father, Son, and Holy Spirit. The external works are indivisible, while the economy manifests the personal missions: from the Father, through the Son, in the Holy Spirit, creatures are drawn toward communion with the triune God. Miracle belongs inside this economy and cannot be isolated from its Trinitarian end.</w:t>
      </w:r>
    </w:p>
    <w:p w14:paraId="39C4AD5F" w14:textId="77777777" w:rsidR="003956E2" w:rsidRDefault="00000000">
      <w:r>
        <w:t>In terms of participation, creation is already related to God by received being and causality. Miracle is not divine substance entering an otherwise self-contained world; it is an extraordinary act within an order that at every moment exists from God. The created effect can truly manifest divine power analogically without containing or partitioning the divine essence.</w:t>
      </w:r>
    </w:p>
    <w:p w14:paraId="493BF44C" w14:textId="77777777" w:rsidR="003956E2" w:rsidRDefault="00000000">
      <w:pPr>
        <w:ind w:firstLine="288"/>
      </w:pPr>
      <w:r>
        <w:t>Ontologically, a miracle is a divine effect exceeding the proportionate power of the created causal order. God is the principal cause; creatures can function instrumentally.</w:t>
      </w:r>
    </w:p>
    <w:p w14:paraId="1C17D8D6" w14:textId="77777777" w:rsidR="003956E2" w:rsidRDefault="00000000">
      <w:pPr>
        <w:ind w:firstLine="288"/>
      </w:pPr>
      <w:r>
        <w:t>Metaphysically, it presupposes real secondary causality rather than abolishing it. Miracles are exceptional precisely because nature ordinarily possesses stable causal integrity.</w:t>
      </w:r>
    </w:p>
    <w:p w14:paraId="59E63952" w14:textId="77777777" w:rsidR="003956E2" w:rsidRDefault="00000000">
      <w:pPr>
        <w:ind w:firstLine="288"/>
      </w:pPr>
      <w:r>
        <w:t>Phenomenologically, miracle appears as wonder: a manifest event whose adequate causal explanation is hidden or transcendent.</w:t>
      </w:r>
    </w:p>
    <w:p w14:paraId="7031E5BD" w14:textId="77777777" w:rsidR="003956E2" w:rsidRDefault="00000000">
      <w:pPr>
        <w:ind w:firstLine="288"/>
      </w:pPr>
      <w:r>
        <w:t>Semiotically, the miracle becomes a sign when the event is ordered toward manifesting a supernatural reality.</w:t>
      </w:r>
    </w:p>
    <w:p w14:paraId="45477387" w14:textId="77777777" w:rsidR="003956E2" w:rsidRDefault="00000000">
      <w:r>
        <w:t>Attestatively, some miraculous signs function more narrowly as divine testimony when their circumstances warrant interpreting them as confirmation of a determinate truth, person, mission, sanctity, or authority. The attestative scope of such a sign may be narrower than everything it semantically manifests.</w:t>
      </w:r>
    </w:p>
    <w:p w14:paraId="6127E339" w14:textId="77777777" w:rsidR="003956E2" w:rsidRDefault="00000000">
      <w:pPr>
        <w:ind w:firstLine="288"/>
      </w:pPr>
      <w:r>
        <w:t>Epistemologically, sufficiently determinate miraculous signs can function as motives of credibility, giving rational grounds for recognizing purported revelation without replacing the supernatural act of faith.</w:t>
      </w:r>
    </w:p>
    <w:p w14:paraId="5244F219" w14:textId="77777777" w:rsidR="003956E2" w:rsidRDefault="00000000">
      <w:pPr>
        <w:ind w:firstLine="288"/>
      </w:pPr>
      <w:r>
        <w:t>Theologically, its ultimate source and interpretive horizon is the truthful God revealed in Christ.</w:t>
      </w:r>
    </w:p>
    <w:p w14:paraId="3A08949B" w14:textId="77777777" w:rsidR="003956E2" w:rsidRDefault="00000000">
      <w:pPr>
        <w:ind w:firstLine="288"/>
      </w:pPr>
      <w:r>
        <w:t>Christologically, Jesus' signs reveal not merely supernatural power but his identity and the arrival of God's kingdom.</w:t>
      </w:r>
    </w:p>
    <w:p w14:paraId="7639CAE2" w14:textId="77777777" w:rsidR="003956E2" w:rsidRDefault="00000000">
      <w:pPr>
        <w:ind w:firstLine="288"/>
      </w:pPr>
      <w:r>
        <w:t>Ecclesiologically, apostolic and post-apostolic signs participate in the Church's continuing witness to Christ; the Church herself becomes a historical sign.</w:t>
      </w:r>
    </w:p>
    <w:p w14:paraId="2229325F" w14:textId="77777777" w:rsidR="003956E2" w:rsidRDefault="00000000">
      <w:pPr>
        <w:ind w:firstLine="288"/>
      </w:pPr>
      <w:r>
        <w:t>Hagiologically, some miracles may specifically attest sanctity and intercession.</w:t>
      </w:r>
    </w:p>
    <w:p w14:paraId="217E1A24" w14:textId="77777777" w:rsidR="003956E2" w:rsidRDefault="00000000">
      <w:pPr>
        <w:ind w:firstLine="288"/>
      </w:pPr>
      <w:r>
        <w:t>Soteriologically, miracles serve human salvation rather than spectacle.</w:t>
      </w:r>
    </w:p>
    <w:p w14:paraId="7DBD9052" w14:textId="77777777" w:rsidR="003956E2" w:rsidRDefault="00000000">
      <w:r>
        <w:t>Sacramentally and ecclesially, the extraordinary is subordinate to the ordinary economy of grace. Christ and his Paschal mystery, Scripture, sacrament, liturgy, charity, sanctity, and the indwelling Spirit are the center; extraordinary signs occasionally intensify their witness. Their final horizon is not temporary repair but participation in divine life, resurrection, glorification, and communion.</w:t>
      </w:r>
    </w:p>
    <w:p w14:paraId="6C56914C" w14:textId="77777777" w:rsidR="003956E2" w:rsidRDefault="00000000">
      <w:pPr>
        <w:ind w:firstLine="288"/>
      </w:pPr>
      <w:r>
        <w:lastRenderedPageBreak/>
        <w:t>Eschatologically, healings, exorcisms, restorations and raisings from death anticipate creation's final transfiguration.</w:t>
      </w:r>
    </w:p>
    <w:p w14:paraId="50110605" w14:textId="77777777" w:rsidR="003956E2" w:rsidRDefault="00000000">
      <w:pPr>
        <w:ind w:firstLine="288"/>
      </w:pPr>
      <w:r>
        <w:t>That is an extraordinarily integrated picture.</w:t>
      </w:r>
    </w:p>
    <w:p w14:paraId="3820DFEF" w14:textId="77777777" w:rsidR="003956E2" w:rsidRDefault="00000000">
      <w:pPr>
        <w:ind w:firstLine="288"/>
      </w:pPr>
      <w:r>
        <w:t>The result is a deeper definition of miracle.</w:t>
      </w:r>
    </w:p>
    <w:p w14:paraId="603B9FCD" w14:textId="77777777" w:rsidR="003956E2" w:rsidRDefault="00000000">
      <w:pPr>
        <w:ind w:firstLine="288"/>
      </w:pPr>
      <w:r>
        <w:t>A miracle is not simply a moment at which God becomes present. God is already universally present as Creator and sustaining cause. Nor is a miracle simply an unusual event. It is, when genuine, an extraordinary divine act within providence, outside the proportionate operation of ordinary created causes, which may also become a sensible manifestation and intelligible sign of God's saving action. Its revelatory meaning is governed by Christ, public revelation, divine truthfulness, the sacramental economy, and the end toward which the Spirit orders it.</w:t>
      </w:r>
    </w:p>
    <w:p w14:paraId="6A6E5C5A" w14:textId="77777777" w:rsidR="003956E2" w:rsidRDefault="00000000">
      <w:pPr>
        <w:ind w:firstLine="288"/>
      </w:pPr>
      <w:r>
        <w:t>And this gives us what is an especially powerful Catholic distinction concerning hiddenness and presence:</w:t>
      </w:r>
    </w:p>
    <w:p w14:paraId="26D9E394" w14:textId="77777777" w:rsidR="003956E2" w:rsidRDefault="00000000">
      <w:pPr>
        <w:ind w:firstLine="288"/>
      </w:pPr>
      <w:r>
        <w:t>God can be fully present without being manifest; manifest without revealing his essence; specially active without becoming locally “more God”; sacramentally present without sensible alteration; and, uniquely in the Eucharist, substantially present under appearances that ordinarily conceal precisely the reality faith confesses.</w:t>
      </w:r>
    </w:p>
    <w:p w14:paraId="0FFC7A69" w14:textId="77777777" w:rsidR="003956E2" w:rsidRDefault="00000000">
      <w:pPr>
        <w:ind w:firstLine="288"/>
      </w:pPr>
      <w:r>
        <w:t>The architecture may be stated compactly. Ontology asks what kind of effect has occurred. Metaphysics asks how divine and created causality are related. Phenomenology asks how the event appears as wonder. Semiotics asks how it becomes a sign. Epistemology asks what can rationally be inferred. Christology locates the definitive revelatory center. Ecclesiology locates continuing witness and discernment. Hagiology distinguishes sanctity from mere marvel. Sacramental theology protects instituted presence and efficacy from being reduced to anomaly. Soteriology and eschatology identify the good toward which the sign points.</w:t>
      </w:r>
    </w:p>
    <w:p w14:paraId="63F0D939" w14:textId="77777777" w:rsidR="003956E2" w:rsidRDefault="00000000">
      <w:pPr>
        <w:ind w:firstLine="288"/>
      </w:pPr>
      <w:r>
        <w:t>The deepest Catholic claim is therefore not that only Catholics receive extraordinary divine benefits. It is that all genuine divine action belongs to one truthful providence, all genuine divine testimony is internally coherent, and the definitive norm of Christian interpretation is the revelation of God in Jesus Christ as received in the apostolic and sacramental Church.</w:t>
      </w:r>
    </w:p>
    <w:p w14:paraId="29CA39B3" w14:textId="77777777" w:rsidR="003956E2" w:rsidRDefault="00000000">
      <w:pPr>
        <w:ind w:firstLine="288"/>
      </w:pPr>
      <w:r>
        <w:t>Miracle belongs to a Catholic theology of divine manifestation because the God who is universally present can act in extraordinary ways without becoming a local object; the God who transcends every sign can nevertheless address embodied rational creatures through sensible history; and the God who is Truth can make an event bear determinate testimony without turning every religious association surrounding the event into revelation.</w:t>
      </w:r>
    </w:p>
    <w:p w14:paraId="4E144146" w14:textId="77777777" w:rsidR="003956E2" w:rsidRDefault="00000000">
      <w:pPr>
        <w:pStyle w:val="SourceNote"/>
      </w:pPr>
      <w:r>
        <w:t>Synthesis drawing on the sources cited throughout the manuscript; especially CCC §§258–260, 460, 1997; Vatican II, Dei Verbum §4; Lumen Gentium §1; Sacrosanctum Concilium §7.</w:t>
      </w:r>
    </w:p>
    <w:p w14:paraId="7A18EB93" w14:textId="77777777" w:rsidR="003956E2" w:rsidRDefault="00000000">
      <w:pPr>
        <w:pStyle w:val="Heading1"/>
        <w:pageBreakBefore/>
      </w:pPr>
      <w:r>
        <w:lastRenderedPageBreak/>
        <w:t>Conclusion: Miracle within the Economy of Signs</w:t>
      </w:r>
    </w:p>
    <w:p w14:paraId="29125BBE" w14:textId="77777777" w:rsidR="003956E2" w:rsidRDefault="00000000">
      <w:r>
        <w:t>A Catholic theology of miracle begins with a world already dependent upon God. Nature is neither godless machinery nor an illusion. It is a created order endowed with real secondary causes and sustained by the universal causality of the Creator. Because God is not one cause among others, extraordinary divine action need not be imagined as a stronger physical force competing with weaker forces. Miracle is intelligible as a distinctive divine effect relative to the powers and order of creation.</w:t>
      </w:r>
    </w:p>
    <w:p w14:paraId="40564CE2" w14:textId="77777777" w:rsidR="003956E2" w:rsidRDefault="00000000">
      <w:r>
        <w:t>More precisely, the God who acts is the triune God, and the goal of the economy is communion with him. The external works of Father, Son, and Holy Spirit are indivisible, but revelation makes their personal missions manifest: the Father gives and sends, the Son is the definitive self-manifestation in whom Christian signs receive their meaning, and the Spirit sanctifies, distributes gifts, and forms the Church. Miracle is therefore Trinitarian in source and eschatological in end even when a particular case does not explicitly display every dimension.</w:t>
      </w:r>
    </w:p>
    <w:p w14:paraId="49D0512B" w14:textId="77777777" w:rsidR="003956E2" w:rsidRDefault="00000000">
      <w:r>
        <w:t>Creation’s participatory structure and the priority of sacramental life also prevent miracle from becoming either magic or the measure of supernatural reality. Grace can be utterly real without anomaly; the Eucharist is substantially Christ without a Eucharistic prodigy; sanctification can proceed without spectacle. Extraordinary signs serve the deeper economy in which creatures are healed, elevated, and drawn through Christ in the Spirit toward communion with the Father.</w:t>
      </w:r>
    </w:p>
    <w:p w14:paraId="57C6BB02" w14:textId="77777777" w:rsidR="003956E2" w:rsidRDefault="00000000">
      <w:pPr>
        <w:ind w:firstLine="288"/>
      </w:pPr>
      <w:r>
        <w:t>The same theology refuses to stop at causation. Biblical miracle is frequently sign, wonder, and power together. Its meaning may concern benefaction, revelation, judgment, sanctity, ecclesial edification, or eschatological anticipation. When a miracle becomes vindicatory, its evidential force is not unlimited. Its semantic scope may be broader than its attestative scope: it may manifest several divine goods while formally confirming only the determinate object toward which it is intelligibly directed. This principle, found explicitly in Aquinas and developed in Lambertini, is the key to understanding both canonization miracles and rival religious claims.</w:t>
      </w:r>
    </w:p>
    <w:p w14:paraId="7E011423" w14:textId="77777777" w:rsidR="003956E2" w:rsidRDefault="00000000">
      <w:pPr>
        <w:ind w:firstLine="288"/>
      </w:pPr>
      <w:r>
        <w:t>Lambertini’s lasting importance lies in translating this theology into forensic discipline. The Church must ask whether the event occurred, whether ordinary or preternatural causes suffice, whether divine attribution is warranted, what the event signifies, and whether the proposed attribution is strong enough for public ecclesial judgment. Medicine, psychology, testimony, documentary evidence, permanence, invocation, context, and the possibility of deception all belong to the inquiry. The method is therefore hostile to both credulity and reductive skepticism.</w:t>
      </w:r>
    </w:p>
    <w:p w14:paraId="0A6E8FCF" w14:textId="77777777" w:rsidR="003956E2" w:rsidRDefault="00000000">
      <w:pPr>
        <w:ind w:firstLine="288"/>
      </w:pPr>
      <w:r>
        <w:t>The Catholic position on religious plurality can consequently be stated without embarrassment or relativism. Divine providence and grace are not restricted to the social perimeter of Catholic membership. God can act beneficially and even extraordinarily in unexpected persons and contexts. Yet divine testimony cannot certify error as error. A miracle in a non-Catholic setting must therefore be interpreted according to its actual semantic object rather than assumed to validate the recipient’s entire religious system.</w:t>
      </w:r>
    </w:p>
    <w:p w14:paraId="4E8FACE0" w14:textId="77777777" w:rsidR="003956E2" w:rsidRDefault="00000000">
      <w:pPr>
        <w:ind w:firstLine="288"/>
      </w:pPr>
      <w:r>
        <w:t>The positive Catholic argument, finally, is cumulative. Its center is not a later anomaly but Jesus Christ, above all the Resurrection. Apostolic witness, sacramental life, sanctity, historical continuity, the Church’s enduring existence, and carefully discerned extraordinary signs belong to a larger field of credibility. Whether that field succeeds apologetically must be argued case by case and cumulatively, but the conceptual framework is coherent: event, cause, attribution, signification, scope, and ecclesial integration are distinct questions that must be answered in order.</w:t>
      </w:r>
    </w:p>
    <w:p w14:paraId="78E7DB72" w14:textId="77777777" w:rsidR="003956E2" w:rsidRDefault="00000000">
      <w:pPr>
        <w:ind w:firstLine="288"/>
      </w:pPr>
      <w:r>
        <w:lastRenderedPageBreak/>
        <w:t>Miracle therefore belongs within a Catholic theology of divine manifestation and signs. It is neither magic nor a gap in science, neither a substitute for faith nor an evidential irrelevance. It is one possible mode by which the hidden and universally present God acts extraordinarily within creation and, when he wills, makes that action intelligibly bear witness to truth, holiness, mercy, judgment, and the coming fulfillment of creation in Christ.</w:t>
      </w:r>
    </w:p>
    <w:p w14:paraId="71DAAEF4" w14:textId="77777777" w:rsidR="003956E2" w:rsidRDefault="003956E2">
      <w:pPr>
        <w:ind w:firstLine="288"/>
      </w:pPr>
    </w:p>
    <w:p w14:paraId="6D76C14C" w14:textId="77777777" w:rsidR="003956E2" w:rsidRDefault="00000000">
      <w:pPr>
        <w:pStyle w:val="Heading1"/>
        <w:pageBreakBefore/>
        <w:jc w:val="center"/>
      </w:pPr>
      <w:r>
        <w:lastRenderedPageBreak/>
        <w:t>PART APPENDICES</w:t>
      </w:r>
    </w:p>
    <w:p w14:paraId="7FE267C8" w14:textId="77777777" w:rsidR="003956E2" w:rsidRDefault="00000000">
      <w:pPr>
        <w:pStyle w:val="Title"/>
        <w:jc w:val="center"/>
      </w:pPr>
      <w:r>
        <w:t>Research and Source Apparatus</w:t>
      </w:r>
    </w:p>
    <w:p w14:paraId="2BB46881" w14:textId="77777777" w:rsidR="003956E2" w:rsidRDefault="003956E2">
      <w:pPr>
        <w:ind w:firstLine="288"/>
      </w:pPr>
    </w:p>
    <w:p w14:paraId="4319F8A7" w14:textId="77777777" w:rsidR="003956E2" w:rsidRDefault="00000000">
      <w:pPr>
        <w:pStyle w:val="Heading2"/>
      </w:pPr>
      <w:r>
        <w:t>Appendix A. Lambertini, Book IV Part I: Chapter-by-Chapter Guide</w:t>
      </w:r>
    </w:p>
    <w:p w14:paraId="5664E5B3" w14:textId="77777777" w:rsidR="003956E2" w:rsidRDefault="00000000">
      <w:r>
        <w:t>The following guide preserves the complete chapter map from the research handbook. It is retained as specialist apparatus rather than interrupting the main argument.</w:t>
      </w:r>
    </w:p>
    <w:tbl>
      <w:tblPr>
        <w:tblStyle w:val="TableGrid"/>
        <w:tblW w:w="0" w:type="auto"/>
        <w:jc w:val="center"/>
        <w:tblLook w:val="04A0" w:firstRow="1" w:lastRow="0" w:firstColumn="1" w:lastColumn="0" w:noHBand="0" w:noVBand="1"/>
      </w:tblPr>
      <w:tblGrid>
        <w:gridCol w:w="3168"/>
        <w:gridCol w:w="3168"/>
        <w:gridCol w:w="3168"/>
      </w:tblGrid>
      <w:tr w:rsidR="003956E2" w14:paraId="4A5214F4" w14:textId="77777777">
        <w:trPr>
          <w:jc w:val="center"/>
        </w:trPr>
        <w:tc>
          <w:tcPr>
            <w:tcW w:w="3168" w:type="dxa"/>
          </w:tcPr>
          <w:p w14:paraId="77CCE55B" w14:textId="77777777" w:rsidR="003956E2" w:rsidRDefault="00000000">
            <w:r>
              <w:rPr>
                <w:sz w:val="17"/>
              </w:rPr>
              <w:t>Chapter</w:t>
            </w:r>
          </w:p>
        </w:tc>
        <w:tc>
          <w:tcPr>
            <w:tcW w:w="3168" w:type="dxa"/>
          </w:tcPr>
          <w:p w14:paraId="0A87D264" w14:textId="77777777" w:rsidR="003956E2" w:rsidRDefault="00000000">
            <w:r>
              <w:rPr>
                <w:sz w:val="17"/>
              </w:rPr>
              <w:t>Working English title</w:t>
            </w:r>
          </w:p>
        </w:tc>
        <w:tc>
          <w:tcPr>
            <w:tcW w:w="3168" w:type="dxa"/>
          </w:tcPr>
          <w:p w14:paraId="179F0366" w14:textId="77777777" w:rsidR="003956E2" w:rsidRDefault="00000000">
            <w:r>
              <w:rPr>
                <w:sz w:val="17"/>
              </w:rPr>
              <w:t>Function in Lambertini’s inquiry</w:t>
            </w:r>
          </w:p>
        </w:tc>
      </w:tr>
      <w:tr w:rsidR="003956E2" w14:paraId="4621F4BD" w14:textId="77777777">
        <w:trPr>
          <w:jc w:val="center"/>
        </w:trPr>
        <w:tc>
          <w:tcPr>
            <w:tcW w:w="3168" w:type="dxa"/>
          </w:tcPr>
          <w:p w14:paraId="49FAB79F" w14:textId="77777777" w:rsidR="003956E2" w:rsidRDefault="00000000">
            <w:r>
              <w:rPr>
                <w:sz w:val="17"/>
              </w:rPr>
              <w:t>I</w:t>
            </w:r>
          </w:p>
        </w:tc>
        <w:tc>
          <w:tcPr>
            <w:tcW w:w="3168" w:type="dxa"/>
          </w:tcPr>
          <w:p w14:paraId="32632694" w14:textId="77777777" w:rsidR="003956E2" w:rsidRDefault="00000000">
            <w:r>
              <w:rPr>
                <w:sz w:val="17"/>
              </w:rPr>
              <w:t>On Miracles and the Degrees of Miracles</w:t>
            </w:r>
          </w:p>
        </w:tc>
        <w:tc>
          <w:tcPr>
            <w:tcW w:w="3168" w:type="dxa"/>
          </w:tcPr>
          <w:p w14:paraId="20CBD11C" w14:textId="77777777" w:rsidR="003956E2" w:rsidRDefault="00000000">
            <w:r>
              <w:rPr>
                <w:sz w:val="17"/>
              </w:rPr>
              <w:t>Lambertini establishes the ontology. He begins with the distinction between the natural order and the supernatural order of grace and glory. He then adopts the Thomistic conception of miracle as something occurring beyond the ordinary order of the appropriate created causes. Importantly, he distinguishes miracles exceeding all created nature from extraordinary effects exceeding only visible/corporeal powers. That gives him room for a distinction roughly corresponding to strict miracle versus miracle “with respect to us.” He also brackets mysteries such as the Incarnation as belonging to a still higher supernatural order rather than to the class of miracles being investigated in canonization.</w:t>
            </w:r>
          </w:p>
        </w:tc>
      </w:tr>
      <w:tr w:rsidR="003956E2" w14:paraId="7D50DB1C" w14:textId="77777777">
        <w:trPr>
          <w:jc w:val="center"/>
        </w:trPr>
        <w:tc>
          <w:tcPr>
            <w:tcW w:w="3168" w:type="dxa"/>
          </w:tcPr>
          <w:p w14:paraId="1FB6E123" w14:textId="77777777" w:rsidR="003956E2" w:rsidRDefault="00000000">
            <w:r>
              <w:rPr>
                <w:sz w:val="17"/>
              </w:rPr>
              <w:t>II</w:t>
            </w:r>
          </w:p>
        </w:tc>
        <w:tc>
          <w:tcPr>
            <w:tcW w:w="3168" w:type="dxa"/>
          </w:tcPr>
          <w:p w14:paraId="45E7B376" w14:textId="77777777" w:rsidR="003956E2" w:rsidRDefault="00000000">
            <w:r>
              <w:rPr>
                <w:sz w:val="17"/>
              </w:rPr>
              <w:t>On the Efficient Cause of Miracles</w:t>
            </w:r>
          </w:p>
        </w:tc>
        <w:tc>
          <w:tcPr>
            <w:tcW w:w="3168" w:type="dxa"/>
          </w:tcPr>
          <w:p w14:paraId="64DC9519" w14:textId="77777777" w:rsidR="003956E2" w:rsidRDefault="00000000">
            <w:r>
              <w:rPr>
                <w:sz w:val="17"/>
              </w:rPr>
              <w:t>The question becomes: Who actually causes a miracle? Lambertini's governing answer is that “God alone is the principal efficient cause of miracles.” Saints, angels, and human agents can be instruments, but never independent possessors of divine miraculous power. He considers competing scholastic accounts of whether saintly causality is physical/instrumental or moral/intercessory, while preserving the central point: God remains the true efficient cause. This is fundamental to a Catholic doctrine of intercession.</w:t>
            </w:r>
          </w:p>
        </w:tc>
      </w:tr>
      <w:tr w:rsidR="003956E2" w14:paraId="242526BA" w14:textId="77777777">
        <w:trPr>
          <w:jc w:val="center"/>
        </w:trPr>
        <w:tc>
          <w:tcPr>
            <w:tcW w:w="3168" w:type="dxa"/>
          </w:tcPr>
          <w:p w14:paraId="21F2CB1E" w14:textId="77777777" w:rsidR="003956E2" w:rsidRDefault="00000000">
            <w:r>
              <w:rPr>
                <w:sz w:val="17"/>
              </w:rPr>
              <w:t>III</w:t>
            </w:r>
          </w:p>
        </w:tc>
        <w:tc>
          <w:tcPr>
            <w:tcW w:w="3168" w:type="dxa"/>
          </w:tcPr>
          <w:p w14:paraId="7A6700CE" w14:textId="77777777" w:rsidR="003956E2" w:rsidRDefault="00000000">
            <w:r>
              <w:rPr>
                <w:sz w:val="17"/>
              </w:rPr>
              <w:t>On Evil Angels, Infidels, Heretics, Antichrist, and Finally Sinners with Respect to the Working of Miracles</w:t>
            </w:r>
          </w:p>
        </w:tc>
        <w:tc>
          <w:tcPr>
            <w:tcW w:w="3168" w:type="dxa"/>
          </w:tcPr>
          <w:p w14:paraId="5C96E6E7" w14:textId="77777777" w:rsidR="003956E2" w:rsidRDefault="00000000">
            <w:r>
              <w:rPr>
                <w:sz w:val="17"/>
              </w:rPr>
              <w:t xml:space="preserve">This is astonishingly relevant to religious pluralism. Lambertini asks whether demons, non-Christians, heretics, schismatics, sinners, etc. can be associated with miracles. Demons can produce extraordinary effects through superior created powers, but not a strict miracle by their own nature. More remarkably, Lambertini records and accepts </w:t>
            </w:r>
            <w:r>
              <w:rPr>
                <w:sz w:val="17"/>
              </w:rPr>
              <w:lastRenderedPageBreak/>
              <w:t>the possibility that God may use a pagan, heretic, or schismatic instrumentally in producing a miracle in order to confirm some truth of faith or morals. He explicitly uses Mark 9, the outsider casting out demons in Christ's name. So a miracle occurring “through” someone does not automatically certify that person's complete religious system.</w:t>
            </w:r>
          </w:p>
        </w:tc>
      </w:tr>
      <w:tr w:rsidR="003956E2" w14:paraId="35913A71" w14:textId="77777777">
        <w:trPr>
          <w:jc w:val="center"/>
        </w:trPr>
        <w:tc>
          <w:tcPr>
            <w:tcW w:w="3168" w:type="dxa"/>
          </w:tcPr>
          <w:p w14:paraId="404B7C3F" w14:textId="77777777" w:rsidR="003956E2" w:rsidRDefault="00000000">
            <w:r>
              <w:rPr>
                <w:sz w:val="17"/>
              </w:rPr>
              <w:lastRenderedPageBreak/>
              <w:t>IV</w:t>
            </w:r>
          </w:p>
        </w:tc>
        <w:tc>
          <w:tcPr>
            <w:tcW w:w="3168" w:type="dxa"/>
          </w:tcPr>
          <w:p w14:paraId="2AEA4C16" w14:textId="77777777" w:rsidR="003956E2" w:rsidRDefault="00000000">
            <w:r>
              <w:rPr>
                <w:sz w:val="17"/>
              </w:rPr>
              <w:t>On the End of Miracles and the Differences Between True and False Miracles</w:t>
            </w:r>
          </w:p>
        </w:tc>
        <w:tc>
          <w:tcPr>
            <w:tcW w:w="3168" w:type="dxa"/>
          </w:tcPr>
          <w:p w14:paraId="7975C19A" w14:textId="77777777" w:rsidR="003956E2" w:rsidRDefault="00000000">
            <w:r>
              <w:rPr>
                <w:sz w:val="17"/>
              </w:rPr>
              <w:t>This is probably the single most important chapter for this study. Lambertini says the primary end of miracles is God's glory; subordinate ends include manifesting the truth of doctrine concerning faith and morals and attesting genuine holiness. He then confronts whether God could work a miracle to confirm falsehood and answers, under the present providential order, no. God is truthful and cannot become a witness to falsehood. Most importantly, Lambertini reproduces Martín del Río's distinction between two arguments: “He worked a miracle, therefore his faith is true” can be false; “He worked a true miracle in confirmation of the faith he professed, therefore that faith is true” is valid. That is essentially our distinction between miraculous occurrence and semantic scope of vindication.</w:t>
            </w:r>
          </w:p>
        </w:tc>
      </w:tr>
      <w:tr w:rsidR="003956E2" w14:paraId="47985AAE" w14:textId="77777777">
        <w:trPr>
          <w:jc w:val="center"/>
        </w:trPr>
        <w:tc>
          <w:tcPr>
            <w:tcW w:w="3168" w:type="dxa"/>
          </w:tcPr>
          <w:p w14:paraId="1F7BC084" w14:textId="77777777" w:rsidR="003956E2" w:rsidRDefault="00000000">
            <w:r>
              <w:rPr>
                <w:sz w:val="17"/>
              </w:rPr>
              <w:t>V</w:t>
            </w:r>
          </w:p>
        </w:tc>
        <w:tc>
          <w:tcPr>
            <w:tcW w:w="3168" w:type="dxa"/>
          </w:tcPr>
          <w:p w14:paraId="69955C05" w14:textId="77777777" w:rsidR="003956E2" w:rsidRDefault="00000000">
            <w:r>
              <w:rPr>
                <w:sz w:val="17"/>
              </w:rPr>
              <w:t>On the Necessity of Miracles in Causes of Beatification and Canonization</w:t>
            </w:r>
          </w:p>
        </w:tc>
        <w:tc>
          <w:tcPr>
            <w:tcW w:w="3168" w:type="dxa"/>
          </w:tcPr>
          <w:p w14:paraId="21F82461" w14:textId="77777777" w:rsidR="003956E2" w:rsidRDefault="00000000">
            <w:r>
              <w:rPr>
                <w:sz w:val="17"/>
              </w:rPr>
              <w:t>Lambertini now applies the theory ecclesially. He rejects both extremes: holiness cannot simply be replaced by spectacular signs, but miracles are not dispensable either in the normal canonization process. Heroic virtue or martyrdom establishes the human side of the cause; posthumous miracles can serve as a form of divine confirmation of the person's sanctity and intercessory status. Thus ecclesial judgment and divine attestation have different but complementary roles.</w:t>
            </w:r>
          </w:p>
        </w:tc>
      </w:tr>
      <w:tr w:rsidR="003956E2" w14:paraId="6817B92D" w14:textId="77777777">
        <w:trPr>
          <w:jc w:val="center"/>
        </w:trPr>
        <w:tc>
          <w:tcPr>
            <w:tcW w:w="3168" w:type="dxa"/>
          </w:tcPr>
          <w:p w14:paraId="3ADB9CF4" w14:textId="77777777" w:rsidR="003956E2" w:rsidRDefault="00000000">
            <w:r>
              <w:rPr>
                <w:sz w:val="17"/>
              </w:rPr>
              <w:t>VI</w:t>
            </w:r>
          </w:p>
        </w:tc>
        <w:tc>
          <w:tcPr>
            <w:tcW w:w="3168" w:type="dxa"/>
          </w:tcPr>
          <w:p w14:paraId="16210B05" w14:textId="77777777" w:rsidR="003956E2" w:rsidRDefault="00000000">
            <w:r>
              <w:rPr>
                <w:sz w:val="17"/>
              </w:rPr>
              <w:t>On the Number and Quality of Miracles Required in Causes of Beatification and Canonization</w:t>
            </w:r>
          </w:p>
        </w:tc>
        <w:tc>
          <w:tcPr>
            <w:tcW w:w="3168" w:type="dxa"/>
          </w:tcPr>
          <w:p w14:paraId="0CB07225" w14:textId="77777777" w:rsidR="003956E2" w:rsidRDefault="00000000">
            <w:r>
              <w:rPr>
                <w:sz w:val="17"/>
              </w:rPr>
              <w:t>Here he moves from necessity to evidential sufficiency. Not every extraordinary story qualifies. Number, quality, quality of witnesses, circumstances, and relation to the candidate matter. Especially interesting for our theory: Lambertini allows that explicit invocation of the saint need not always occur if the surrounding circumstances make it sufficiently evident that the event occurred for the manifestation of that person's sanctity. In other words, attribution is contextual and inferential, not magical.</w:t>
            </w:r>
          </w:p>
        </w:tc>
      </w:tr>
      <w:tr w:rsidR="003956E2" w14:paraId="59D8125E" w14:textId="77777777">
        <w:trPr>
          <w:jc w:val="center"/>
        </w:trPr>
        <w:tc>
          <w:tcPr>
            <w:tcW w:w="3168" w:type="dxa"/>
          </w:tcPr>
          <w:p w14:paraId="7127D4FA" w14:textId="77777777" w:rsidR="003956E2" w:rsidRDefault="00000000">
            <w:r>
              <w:rPr>
                <w:sz w:val="17"/>
              </w:rPr>
              <w:t>VII</w:t>
            </w:r>
          </w:p>
        </w:tc>
        <w:tc>
          <w:tcPr>
            <w:tcW w:w="3168" w:type="dxa"/>
          </w:tcPr>
          <w:p w14:paraId="20226EA9" w14:textId="77777777" w:rsidR="003956E2" w:rsidRDefault="00000000">
            <w:r>
              <w:rPr>
                <w:sz w:val="17"/>
              </w:rPr>
              <w:t xml:space="preserve">In Which the Matters Stated in the Previous Chapters Are Confirmed by Writings of </w:t>
            </w:r>
            <w:r>
              <w:rPr>
                <w:sz w:val="17"/>
              </w:rPr>
              <w:lastRenderedPageBreak/>
              <w:t>Learned Men Sent to Us from France</w:t>
            </w:r>
          </w:p>
        </w:tc>
        <w:tc>
          <w:tcPr>
            <w:tcW w:w="3168" w:type="dxa"/>
          </w:tcPr>
          <w:p w14:paraId="63FC1C57" w14:textId="77777777" w:rsidR="003956E2" w:rsidRDefault="00000000">
            <w:r>
              <w:rPr>
                <w:sz w:val="17"/>
              </w:rPr>
              <w:lastRenderedPageBreak/>
              <w:t xml:space="preserve">Lambertini places his account into dialogue with contemporary intellectual controversy. </w:t>
            </w:r>
            <w:r>
              <w:rPr>
                <w:sz w:val="17"/>
              </w:rPr>
              <w:lastRenderedPageBreak/>
              <w:t>The chapter revisits the definition of miracle, natural laws, divine immutability, continued miracles after the apostolic period, and evidential discernment. The larger methodological point is revealing: Catholic miracle theory is expected to withstand philosophical and scientific objections rather than retreat into “mystery” whenever a difficulty arises.</w:t>
            </w:r>
          </w:p>
        </w:tc>
      </w:tr>
      <w:tr w:rsidR="003956E2" w14:paraId="41B0983C" w14:textId="77777777">
        <w:trPr>
          <w:jc w:val="center"/>
        </w:trPr>
        <w:tc>
          <w:tcPr>
            <w:tcW w:w="3168" w:type="dxa"/>
          </w:tcPr>
          <w:p w14:paraId="5145750B" w14:textId="77777777" w:rsidR="003956E2" w:rsidRDefault="00000000">
            <w:r>
              <w:rPr>
                <w:sz w:val="17"/>
              </w:rPr>
              <w:lastRenderedPageBreak/>
              <w:t>VIII</w:t>
            </w:r>
          </w:p>
        </w:tc>
        <w:tc>
          <w:tcPr>
            <w:tcW w:w="3168" w:type="dxa"/>
          </w:tcPr>
          <w:p w14:paraId="70A7F91D" w14:textId="77777777" w:rsidR="003956E2" w:rsidRDefault="00000000">
            <w:r>
              <w:rPr>
                <w:sz w:val="17"/>
              </w:rPr>
              <w:t>On Divine and Wonderful Healing from Diseases and Infirmities</w:t>
            </w:r>
          </w:p>
        </w:tc>
        <w:tc>
          <w:tcPr>
            <w:tcW w:w="3168" w:type="dxa"/>
          </w:tcPr>
          <w:p w14:paraId="770CD0BB" w14:textId="77777777" w:rsidR="003956E2" w:rsidRDefault="00000000">
            <w:r>
              <w:rPr>
                <w:sz w:val="17"/>
              </w:rPr>
              <w:t>This is the foundational medical chapter. Lambertini gives his famous general criteria before proceeding disease by disease. The illness should be grave and naturally incurable or very difficult to cure; not already at a stage where natural improvement is expected; treatment must either be absent or demonstrably inadequate; recovery should be sudden; complete; not produced through an ordinary crisis or evacuation; and lasting without relapse. These became enormously influential in Catholic miracle investigation.</w:t>
            </w:r>
          </w:p>
        </w:tc>
      </w:tr>
      <w:tr w:rsidR="003956E2" w14:paraId="28AAD4CF" w14:textId="77777777">
        <w:trPr>
          <w:jc w:val="center"/>
        </w:trPr>
        <w:tc>
          <w:tcPr>
            <w:tcW w:w="3168" w:type="dxa"/>
          </w:tcPr>
          <w:p w14:paraId="2ECD0AD8" w14:textId="77777777" w:rsidR="003956E2" w:rsidRDefault="00000000">
            <w:r>
              <w:rPr>
                <w:sz w:val="17"/>
              </w:rPr>
              <w:t>IX</w:t>
            </w:r>
          </w:p>
        </w:tc>
        <w:tc>
          <w:tcPr>
            <w:tcW w:w="3168" w:type="dxa"/>
          </w:tcPr>
          <w:p w14:paraId="0B25BA2B" w14:textId="77777777" w:rsidR="003956E2" w:rsidRDefault="00000000">
            <w:r>
              <w:rPr>
                <w:sz w:val="17"/>
              </w:rPr>
              <w:t>On the Giving of Sight to the Blind by Miracle</w:t>
            </w:r>
          </w:p>
        </w:tc>
        <w:tc>
          <w:tcPr>
            <w:tcW w:w="3168" w:type="dxa"/>
          </w:tcPr>
          <w:p w14:paraId="4163B1DA" w14:textId="77777777" w:rsidR="003956E2" w:rsidRDefault="00000000">
            <w:r>
              <w:rPr>
                <w:sz w:val="17"/>
              </w:rPr>
              <w:t>He begins applying those principles to particular pathologies. The central problem is that “blindness” is not a single condition. One must establish the organic cause, severity, duration, natural possibility of recovery, and precise character of restored sight. He explicitly says that after considering miraculous cures generally, the proper procedure is now to examine them individually.</w:t>
            </w:r>
          </w:p>
        </w:tc>
      </w:tr>
      <w:tr w:rsidR="003956E2" w14:paraId="212A87B3" w14:textId="77777777">
        <w:trPr>
          <w:jc w:val="center"/>
        </w:trPr>
        <w:tc>
          <w:tcPr>
            <w:tcW w:w="3168" w:type="dxa"/>
          </w:tcPr>
          <w:p w14:paraId="3CB2D028" w14:textId="77777777" w:rsidR="003956E2" w:rsidRDefault="00000000">
            <w:r>
              <w:rPr>
                <w:sz w:val="17"/>
              </w:rPr>
              <w:t>X</w:t>
            </w:r>
          </w:p>
        </w:tc>
        <w:tc>
          <w:tcPr>
            <w:tcW w:w="3168" w:type="dxa"/>
          </w:tcPr>
          <w:p w14:paraId="32E868E5" w14:textId="77777777" w:rsidR="003956E2" w:rsidRDefault="00000000">
            <w:r>
              <w:rPr>
                <w:sz w:val="17"/>
              </w:rPr>
              <w:t>On Speech Granted or Restored to the Mute and Hearing Restored to the Deaf by Miracle</w:t>
            </w:r>
          </w:p>
        </w:tc>
        <w:tc>
          <w:tcPr>
            <w:tcW w:w="3168" w:type="dxa"/>
          </w:tcPr>
          <w:p w14:paraId="190CF548" w14:textId="77777777" w:rsidR="003956E2" w:rsidRDefault="00000000">
            <w:r>
              <w:rPr>
                <w:sz w:val="17"/>
              </w:rPr>
              <w:t>The same differential method is applied to deafness and mutism. The investigator must distinguish different underlying causes and natural prospects for recovery rather than treating the phenomenological label “couldn't speak” or “couldn't hear” as a sufficient medical diagnosis.</w:t>
            </w:r>
          </w:p>
        </w:tc>
      </w:tr>
      <w:tr w:rsidR="003956E2" w14:paraId="44446A58" w14:textId="77777777">
        <w:trPr>
          <w:jc w:val="center"/>
        </w:trPr>
        <w:tc>
          <w:tcPr>
            <w:tcW w:w="3168" w:type="dxa"/>
          </w:tcPr>
          <w:p w14:paraId="77A4AEDF" w14:textId="77777777" w:rsidR="003956E2" w:rsidRDefault="00000000">
            <w:r>
              <w:rPr>
                <w:sz w:val="17"/>
              </w:rPr>
              <w:t>XI</w:t>
            </w:r>
          </w:p>
        </w:tc>
        <w:tc>
          <w:tcPr>
            <w:tcW w:w="3168" w:type="dxa"/>
          </w:tcPr>
          <w:p w14:paraId="03D5A0D8" w14:textId="77777777" w:rsidR="003956E2" w:rsidRDefault="00000000">
            <w:r>
              <w:rPr>
                <w:sz w:val="17"/>
              </w:rPr>
              <w:t>On the Divine and Wonderful Healing of the Lame, Those Unable to Walk, and the Hunchbacked</w:t>
            </w:r>
          </w:p>
        </w:tc>
        <w:tc>
          <w:tcPr>
            <w:tcW w:w="3168" w:type="dxa"/>
          </w:tcPr>
          <w:p w14:paraId="35882D73" w14:textId="77777777" w:rsidR="003956E2" w:rsidRDefault="00000000">
            <w:r>
              <w:rPr>
                <w:sz w:val="17"/>
              </w:rPr>
              <w:t>Mobility impairments are examined according to underlying structure and cause. The important principle is that the visible inability to walk does not itself tell us whether the impairment was neurologic, musculoskeletal, functional, temporary, or naturally reversible. A miraculous judgment requires demonstrating that ordinary causal explanations do not adequately account for the restoration.</w:t>
            </w:r>
          </w:p>
        </w:tc>
      </w:tr>
      <w:tr w:rsidR="003956E2" w14:paraId="5DA43BA8" w14:textId="77777777">
        <w:trPr>
          <w:jc w:val="center"/>
        </w:trPr>
        <w:tc>
          <w:tcPr>
            <w:tcW w:w="3168" w:type="dxa"/>
          </w:tcPr>
          <w:p w14:paraId="0FB09C72" w14:textId="77777777" w:rsidR="003956E2" w:rsidRDefault="00000000">
            <w:r>
              <w:rPr>
                <w:sz w:val="17"/>
              </w:rPr>
              <w:t>XII</w:t>
            </w:r>
          </w:p>
        </w:tc>
        <w:tc>
          <w:tcPr>
            <w:tcW w:w="3168" w:type="dxa"/>
          </w:tcPr>
          <w:p w14:paraId="056E792A" w14:textId="77777777" w:rsidR="003956E2" w:rsidRDefault="00000000">
            <w:r>
              <w:rPr>
                <w:sz w:val="17"/>
              </w:rPr>
              <w:t>On the Healing of Paralytics by Miracle</w:t>
            </w:r>
          </w:p>
        </w:tc>
        <w:tc>
          <w:tcPr>
            <w:tcW w:w="3168" w:type="dxa"/>
          </w:tcPr>
          <w:p w14:paraId="7A2AF920" w14:textId="77777777" w:rsidR="003956E2" w:rsidRDefault="00000000">
            <w:r>
              <w:rPr>
                <w:sz w:val="17"/>
              </w:rPr>
              <w:t xml:space="preserve">Paralysis gets separate treatment because rapid return of movement can have very different significance depending on what produced the paralysis. Lambertini's concern is again diagnostic precision, natural </w:t>
            </w:r>
            <w:r>
              <w:rPr>
                <w:sz w:val="17"/>
              </w:rPr>
              <w:lastRenderedPageBreak/>
              <w:t>prognosis, completeness, suddenness, and durability.</w:t>
            </w:r>
          </w:p>
        </w:tc>
      </w:tr>
      <w:tr w:rsidR="003956E2" w14:paraId="4B41272F" w14:textId="77777777">
        <w:trPr>
          <w:jc w:val="center"/>
        </w:trPr>
        <w:tc>
          <w:tcPr>
            <w:tcW w:w="3168" w:type="dxa"/>
          </w:tcPr>
          <w:p w14:paraId="00917FC4" w14:textId="77777777" w:rsidR="003956E2" w:rsidRDefault="00000000">
            <w:r>
              <w:rPr>
                <w:sz w:val="17"/>
              </w:rPr>
              <w:lastRenderedPageBreak/>
              <w:t>XIII</w:t>
            </w:r>
          </w:p>
        </w:tc>
        <w:tc>
          <w:tcPr>
            <w:tcW w:w="3168" w:type="dxa"/>
          </w:tcPr>
          <w:p w14:paraId="68DF2C9C" w14:textId="77777777" w:rsidR="003956E2" w:rsidRDefault="00000000">
            <w:r>
              <w:rPr>
                <w:sz w:val="17"/>
              </w:rPr>
              <w:t>On the Wonderful Divine Healing of Epileptics and Those Suffering from Hysterical Affliction</w:t>
            </w:r>
          </w:p>
        </w:tc>
        <w:tc>
          <w:tcPr>
            <w:tcW w:w="3168" w:type="dxa"/>
          </w:tcPr>
          <w:p w14:paraId="54BF5588" w14:textId="77777777" w:rsidR="003956E2" w:rsidRDefault="00000000">
            <w:r>
              <w:rPr>
                <w:sz w:val="17"/>
              </w:rPr>
              <w:t>This chapter is particularly interesting historically because it forces Lambertini to distinguish medical disorders, psychological/psychophysiological phenomena, and alleged demonic effects. His medicine is obviously eighteenth century, but the methodological instinct remains valuable: do not collapse neurological, psychological, preternatural, and miraculous explanations into one category merely because an event appears dramatic.</w:t>
            </w:r>
          </w:p>
        </w:tc>
      </w:tr>
      <w:tr w:rsidR="003956E2" w14:paraId="19F48B02" w14:textId="77777777">
        <w:trPr>
          <w:jc w:val="center"/>
        </w:trPr>
        <w:tc>
          <w:tcPr>
            <w:tcW w:w="3168" w:type="dxa"/>
          </w:tcPr>
          <w:p w14:paraId="1D891BAE" w14:textId="77777777" w:rsidR="003956E2" w:rsidRDefault="00000000">
            <w:r>
              <w:rPr>
                <w:sz w:val="17"/>
              </w:rPr>
              <w:t>XIV</w:t>
            </w:r>
          </w:p>
        </w:tc>
        <w:tc>
          <w:tcPr>
            <w:tcW w:w="3168" w:type="dxa"/>
          </w:tcPr>
          <w:p w14:paraId="2FF7A160" w14:textId="77777777" w:rsidR="003956E2" w:rsidRDefault="00000000">
            <w:r>
              <w:rPr>
                <w:sz w:val="17"/>
              </w:rPr>
              <w:t>On the Wonderful Divine Healing of Mania and Hydrophobia [Rabies]</w:t>
            </w:r>
          </w:p>
        </w:tc>
        <w:tc>
          <w:tcPr>
            <w:tcW w:w="3168" w:type="dxa"/>
          </w:tcPr>
          <w:p w14:paraId="49F6BE6F" w14:textId="77777777" w:rsidR="003956E2" w:rsidRDefault="00000000">
            <w:r>
              <w:rPr>
                <w:sz w:val="17"/>
              </w:rPr>
              <w:t>Here he considers mental disturbance and rabies. He is remarkably concerned with false appearances of recovery and especially recurrence: apparent lucid periods need not constitute permanent cure. The broader criterion is longitudinal: one cannot judge a recurring disorder miraculous simply from a short period of improvement.</w:t>
            </w:r>
          </w:p>
        </w:tc>
      </w:tr>
      <w:tr w:rsidR="003956E2" w14:paraId="09B4BEAF" w14:textId="77777777">
        <w:trPr>
          <w:jc w:val="center"/>
        </w:trPr>
        <w:tc>
          <w:tcPr>
            <w:tcW w:w="3168" w:type="dxa"/>
          </w:tcPr>
          <w:p w14:paraId="558587AB" w14:textId="77777777" w:rsidR="003956E2" w:rsidRDefault="00000000">
            <w:r>
              <w:rPr>
                <w:sz w:val="17"/>
              </w:rPr>
              <w:t>XV</w:t>
            </w:r>
          </w:p>
        </w:tc>
        <w:tc>
          <w:tcPr>
            <w:tcW w:w="3168" w:type="dxa"/>
          </w:tcPr>
          <w:p w14:paraId="7EB290F2" w14:textId="77777777" w:rsidR="003956E2" w:rsidRDefault="00000000">
            <w:r>
              <w:rPr>
                <w:sz w:val="17"/>
              </w:rPr>
              <w:t>On the Divine and Wonderful Healing of Dropsy, Empyema, and Hernia</w:t>
            </w:r>
          </w:p>
        </w:tc>
        <w:tc>
          <w:tcPr>
            <w:tcW w:w="3168" w:type="dxa"/>
          </w:tcPr>
          <w:p w14:paraId="236F8E59" w14:textId="77777777" w:rsidR="003956E2" w:rsidRDefault="00000000">
            <w:r>
              <w:rPr>
                <w:sz w:val="17"/>
              </w:rPr>
              <w:t>Lambertini turns to bodily disorders with more readily physical/anatomical manifestations. The evidential problem becomes whether the pathological condition itself objectively disappeared and whether known mechanisms or treatment could explain that disappearance.</w:t>
            </w:r>
          </w:p>
        </w:tc>
      </w:tr>
      <w:tr w:rsidR="003956E2" w14:paraId="2D548B98" w14:textId="77777777">
        <w:trPr>
          <w:jc w:val="center"/>
        </w:trPr>
        <w:tc>
          <w:tcPr>
            <w:tcW w:w="3168" w:type="dxa"/>
          </w:tcPr>
          <w:p w14:paraId="7603E496" w14:textId="77777777" w:rsidR="003956E2" w:rsidRDefault="00000000">
            <w:r>
              <w:rPr>
                <w:sz w:val="17"/>
              </w:rPr>
              <w:t>XVI</w:t>
            </w:r>
          </w:p>
        </w:tc>
        <w:tc>
          <w:tcPr>
            <w:tcW w:w="3168" w:type="dxa"/>
          </w:tcPr>
          <w:p w14:paraId="0E65445C" w14:textId="77777777" w:rsidR="003956E2" w:rsidRDefault="00000000">
            <w:r>
              <w:rPr>
                <w:sz w:val="17"/>
              </w:rPr>
              <w:t>On Deliverance from a Flow of Blood and Hemorrhages Generally, and on the Miraculous Healing of Wounds</w:t>
            </w:r>
          </w:p>
        </w:tc>
        <w:tc>
          <w:tcPr>
            <w:tcW w:w="3168" w:type="dxa"/>
          </w:tcPr>
          <w:p w14:paraId="5DFC2642" w14:textId="77777777" w:rsidR="003956E2" w:rsidRDefault="00000000">
            <w:r>
              <w:rPr>
                <w:sz w:val="17"/>
              </w:rPr>
              <w:t>Beginning from biblical examples such as the woman with the hemorrhage, Lambertini evaluates cessation of bleeding and wound healing against ordinary mechanisms. A sudden stop is not enough if ordinary coagulation or healing can adequately explain the result.</w:t>
            </w:r>
          </w:p>
        </w:tc>
      </w:tr>
      <w:tr w:rsidR="003956E2" w14:paraId="0D59054C" w14:textId="77777777">
        <w:trPr>
          <w:jc w:val="center"/>
        </w:trPr>
        <w:tc>
          <w:tcPr>
            <w:tcW w:w="3168" w:type="dxa"/>
          </w:tcPr>
          <w:p w14:paraId="1F7C02FD" w14:textId="77777777" w:rsidR="003956E2" w:rsidRDefault="00000000">
            <w:r>
              <w:rPr>
                <w:sz w:val="17"/>
              </w:rPr>
              <w:t>XVII</w:t>
            </w:r>
          </w:p>
        </w:tc>
        <w:tc>
          <w:tcPr>
            <w:tcW w:w="3168" w:type="dxa"/>
          </w:tcPr>
          <w:p w14:paraId="738B634C" w14:textId="77777777" w:rsidR="003956E2" w:rsidRDefault="00000000">
            <w:r>
              <w:rPr>
                <w:sz w:val="17"/>
              </w:rPr>
              <w:t>On the Wonderful Divine Healing of Leprosy, Cancer, Gangrene, and Certain Other Diseases</w:t>
            </w:r>
          </w:p>
        </w:tc>
        <w:tc>
          <w:tcPr>
            <w:tcW w:w="3168" w:type="dxa"/>
          </w:tcPr>
          <w:p w14:paraId="456D4E13" w14:textId="77777777" w:rsidR="003956E2" w:rsidRDefault="00000000">
            <w:r>
              <w:rPr>
                <w:sz w:val="17"/>
              </w:rPr>
              <w:t>Severe destructive illnesses provide potentially stronger cases, but diagnosis becomes correspondingly important. Lambertini asks whether the disease really was what witnesses say it was and whether the natural history allowed the outcome. This anticipates the modern insistence that a miraculous cure requires a secure prior diagnosis, not merely an old testimonial description.</w:t>
            </w:r>
          </w:p>
        </w:tc>
      </w:tr>
      <w:tr w:rsidR="003956E2" w14:paraId="6E6230FD" w14:textId="77777777">
        <w:trPr>
          <w:jc w:val="center"/>
        </w:trPr>
        <w:tc>
          <w:tcPr>
            <w:tcW w:w="3168" w:type="dxa"/>
          </w:tcPr>
          <w:p w14:paraId="2B2CF8A5" w14:textId="77777777" w:rsidR="003956E2" w:rsidRDefault="00000000">
            <w:r>
              <w:rPr>
                <w:sz w:val="17"/>
              </w:rPr>
              <w:t>XVIII</w:t>
            </w:r>
          </w:p>
        </w:tc>
        <w:tc>
          <w:tcPr>
            <w:tcW w:w="3168" w:type="dxa"/>
          </w:tcPr>
          <w:p w14:paraId="774BA914" w14:textId="77777777" w:rsidR="003956E2" w:rsidRDefault="00000000">
            <w:r>
              <w:rPr>
                <w:sz w:val="17"/>
              </w:rPr>
              <w:t>When Healing from Fever Is to Be Attributed to Miracle</w:t>
            </w:r>
          </w:p>
        </w:tc>
        <w:tc>
          <w:tcPr>
            <w:tcW w:w="3168" w:type="dxa"/>
          </w:tcPr>
          <w:p w14:paraId="2CA26DFC" w14:textId="77777777" w:rsidR="003956E2" w:rsidRDefault="00000000">
            <w:r>
              <w:rPr>
                <w:sz w:val="17"/>
              </w:rPr>
              <w:t xml:space="preserve">Fever illustrates the opposite problem: common diseases frequently resolve naturally. Lambertini is correspondingly cautious. A rapid cure after invocation is not automatically miraculous because the natural course can itself include sudden improvement. This is a good example of his </w:t>
            </w:r>
            <w:r>
              <w:rPr>
                <w:sz w:val="17"/>
              </w:rPr>
              <w:lastRenderedPageBreak/>
              <w:t>rejection of post hoc = miracle reasoning.</w:t>
            </w:r>
          </w:p>
        </w:tc>
      </w:tr>
      <w:tr w:rsidR="003956E2" w14:paraId="0794CBBE" w14:textId="77777777">
        <w:trPr>
          <w:jc w:val="center"/>
        </w:trPr>
        <w:tc>
          <w:tcPr>
            <w:tcW w:w="3168" w:type="dxa"/>
          </w:tcPr>
          <w:p w14:paraId="47FE4EF3" w14:textId="77777777" w:rsidR="003956E2" w:rsidRDefault="00000000">
            <w:r>
              <w:rPr>
                <w:sz w:val="17"/>
              </w:rPr>
              <w:lastRenderedPageBreak/>
              <w:t>XIX</w:t>
            </w:r>
          </w:p>
        </w:tc>
        <w:tc>
          <w:tcPr>
            <w:tcW w:w="3168" w:type="dxa"/>
          </w:tcPr>
          <w:p w14:paraId="02278FA1" w14:textId="77777777" w:rsidR="003956E2" w:rsidRDefault="00000000">
            <w:r>
              <w:rPr>
                <w:sz w:val="17"/>
              </w:rPr>
              <w:t>On Healings from Various Infirmities Which Occur Miraculously</w:t>
            </w:r>
          </w:p>
        </w:tc>
        <w:tc>
          <w:tcPr>
            <w:tcW w:w="3168" w:type="dxa"/>
          </w:tcPr>
          <w:p w14:paraId="42BDD4AD" w14:textId="77777777" w:rsidR="003956E2" w:rsidRDefault="00000000">
            <w:r>
              <w:rPr>
                <w:sz w:val="17"/>
              </w:rPr>
              <w:t>This functions partly as a residual/application chapter, bringing miscellaneous illnesses under the criteria already developed rather than pretending every medical condition requires an entirely new theology. The governing question remains: what precisely was wrong, what could nature do, what happened, and under what circumstances?</w:t>
            </w:r>
          </w:p>
        </w:tc>
      </w:tr>
      <w:tr w:rsidR="003956E2" w14:paraId="2DB04D8B" w14:textId="77777777">
        <w:trPr>
          <w:jc w:val="center"/>
        </w:trPr>
        <w:tc>
          <w:tcPr>
            <w:tcW w:w="3168" w:type="dxa"/>
          </w:tcPr>
          <w:p w14:paraId="7258E8CD" w14:textId="77777777" w:rsidR="003956E2" w:rsidRDefault="00000000">
            <w:r>
              <w:rPr>
                <w:sz w:val="17"/>
              </w:rPr>
              <w:t>XX</w:t>
            </w:r>
          </w:p>
        </w:tc>
        <w:tc>
          <w:tcPr>
            <w:tcW w:w="3168" w:type="dxa"/>
          </w:tcPr>
          <w:p w14:paraId="57E7E3D4" w14:textId="77777777" w:rsidR="003956E2" w:rsidRDefault="00000000">
            <w:r>
              <w:rPr>
                <w:sz w:val="17"/>
              </w:rPr>
              <w:t>On Childbirth Occurring Miraculously</w:t>
            </w:r>
          </w:p>
        </w:tc>
        <w:tc>
          <w:tcPr>
            <w:tcW w:w="3168" w:type="dxa"/>
          </w:tcPr>
          <w:p w14:paraId="761C1075" w14:textId="77777777" w:rsidR="003956E2" w:rsidRDefault="00000000">
            <w:r>
              <w:rPr>
                <w:sz w:val="17"/>
              </w:rPr>
              <w:t>Lambertini applies medical criteria to extraordinary deliveries. Difficult, prolonged, premature, or dangerous delivery does not by itself constitute miracle. He repeatedly asks what obstetrics regards as naturally possible and whether the supposedly impossible outcome was actually beyond ordinary possibility. His skepticism is sometimes striking: even a successful delivery following invocation can fail to qualify if the underlying situation was naturally survivable.</w:t>
            </w:r>
          </w:p>
        </w:tc>
      </w:tr>
      <w:tr w:rsidR="003956E2" w14:paraId="7518D3F7" w14:textId="77777777">
        <w:trPr>
          <w:jc w:val="center"/>
        </w:trPr>
        <w:tc>
          <w:tcPr>
            <w:tcW w:w="3168" w:type="dxa"/>
          </w:tcPr>
          <w:p w14:paraId="5F9B9CD8" w14:textId="77777777" w:rsidR="003956E2" w:rsidRDefault="00000000">
            <w:r>
              <w:rPr>
                <w:sz w:val="17"/>
              </w:rPr>
              <w:t>XXI</w:t>
            </w:r>
          </w:p>
        </w:tc>
        <w:tc>
          <w:tcPr>
            <w:tcW w:w="3168" w:type="dxa"/>
          </w:tcPr>
          <w:p w14:paraId="6FDCF204" w14:textId="77777777" w:rsidR="003956E2" w:rsidRDefault="00000000">
            <w:r>
              <w:rPr>
                <w:sz w:val="17"/>
              </w:rPr>
              <w:t>On the Calling of the Dead Back to Life, or Resuscitation</w:t>
            </w:r>
          </w:p>
        </w:tc>
        <w:tc>
          <w:tcPr>
            <w:tcW w:w="3168" w:type="dxa"/>
          </w:tcPr>
          <w:p w14:paraId="0A3D84B5" w14:textId="77777777" w:rsidR="003956E2" w:rsidRDefault="00000000">
            <w:r>
              <w:rPr>
                <w:sz w:val="17"/>
              </w:rPr>
              <w:t>Here the first problem is not “Can God raise the dead?” but Was the person actually dead? Lambertini brings contemporary anatomy and physiology into the inquiry and distinguishes genuine death from apparent death, suspended signs, drowning, and uncertain diagnoses. In one discussion, he reports the refusal to recognize supposed resuscitations of drowned children because the evidence for actual death was inadequate. This is a beautiful example of theological confidence paired with empirical caution.</w:t>
            </w:r>
          </w:p>
        </w:tc>
      </w:tr>
      <w:tr w:rsidR="003956E2" w14:paraId="2566B799" w14:textId="77777777">
        <w:trPr>
          <w:jc w:val="center"/>
        </w:trPr>
        <w:tc>
          <w:tcPr>
            <w:tcW w:w="3168" w:type="dxa"/>
          </w:tcPr>
          <w:p w14:paraId="54889E1E" w14:textId="77777777" w:rsidR="003956E2" w:rsidRDefault="00000000">
            <w:r>
              <w:rPr>
                <w:sz w:val="17"/>
              </w:rPr>
              <w:t>XXII</w:t>
            </w:r>
          </w:p>
        </w:tc>
        <w:tc>
          <w:tcPr>
            <w:tcW w:w="3168" w:type="dxa"/>
          </w:tcPr>
          <w:p w14:paraId="1826DA9D" w14:textId="77777777" w:rsidR="003956E2" w:rsidRDefault="00000000">
            <w:r>
              <w:rPr>
                <w:sz w:val="17"/>
              </w:rPr>
              <w:t>On Negative Miracles</w:t>
            </w:r>
          </w:p>
        </w:tc>
        <w:tc>
          <w:tcPr>
            <w:tcW w:w="3168" w:type="dxa"/>
          </w:tcPr>
          <w:p w14:paraId="259D7A3A" w14:textId="77777777" w:rsidR="003956E2" w:rsidRDefault="00000000">
            <w:r>
              <w:rPr>
                <w:sz w:val="17"/>
              </w:rPr>
              <w:t>A “negative” miracle is one in which a naturally expected effect fails to occur: preservation rather than production. Examples include fire failing to burn, protection from destruction, or a plague suddenly ceasing. Lambertini insists that there must actually be a well-founded expectation of the natural effect; otherwise mere survival or non-occurrence proves little. Circumstances and timing are decisive.</w:t>
            </w:r>
          </w:p>
        </w:tc>
      </w:tr>
      <w:tr w:rsidR="003956E2" w14:paraId="10F0521C" w14:textId="77777777">
        <w:trPr>
          <w:jc w:val="center"/>
        </w:trPr>
        <w:tc>
          <w:tcPr>
            <w:tcW w:w="3168" w:type="dxa"/>
          </w:tcPr>
          <w:p w14:paraId="709E28B8" w14:textId="77777777" w:rsidR="003956E2" w:rsidRDefault="00000000">
            <w:r>
              <w:rPr>
                <w:sz w:val="17"/>
              </w:rPr>
              <w:t>XXIII</w:t>
            </w:r>
          </w:p>
        </w:tc>
        <w:tc>
          <w:tcPr>
            <w:tcW w:w="3168" w:type="dxa"/>
          </w:tcPr>
          <w:p w14:paraId="7E8D0743" w14:textId="77777777" w:rsidR="003956E2" w:rsidRDefault="00000000">
            <w:r>
              <w:rPr>
                <w:sz w:val="17"/>
              </w:rPr>
              <w:t>On the Multiplication of Things and the Conversion of Things into Other Things</w:t>
            </w:r>
          </w:p>
        </w:tc>
        <w:tc>
          <w:tcPr>
            <w:tcW w:w="3168" w:type="dxa"/>
          </w:tcPr>
          <w:p w14:paraId="035C8F41" w14:textId="77777777" w:rsidR="003956E2" w:rsidRDefault="00000000">
            <w:r>
              <w:rPr>
                <w:sz w:val="17"/>
              </w:rPr>
              <w:t xml:space="preserve">Here belong multiplication phenomena and transformations such as biblical multiplication of food and water into wine. Lambertini distinguishes accidental changes from genuinely substantial transformations and asks whether hidden transport, substitution, ordinary generation, or created agency could explain what occurred. The more radical the ontological transformation, the stronger the claim that created power is </w:t>
            </w:r>
            <w:r>
              <w:rPr>
                <w:sz w:val="17"/>
              </w:rPr>
              <w:lastRenderedPageBreak/>
              <w:t>exceeded.</w:t>
            </w:r>
          </w:p>
        </w:tc>
      </w:tr>
      <w:tr w:rsidR="003956E2" w14:paraId="2C743DCA" w14:textId="77777777">
        <w:trPr>
          <w:jc w:val="center"/>
        </w:trPr>
        <w:tc>
          <w:tcPr>
            <w:tcW w:w="3168" w:type="dxa"/>
          </w:tcPr>
          <w:p w14:paraId="6E8AB710" w14:textId="77777777" w:rsidR="003956E2" w:rsidRDefault="00000000">
            <w:r>
              <w:rPr>
                <w:sz w:val="17"/>
              </w:rPr>
              <w:lastRenderedPageBreak/>
              <w:t>XXIV</w:t>
            </w:r>
          </w:p>
        </w:tc>
        <w:tc>
          <w:tcPr>
            <w:tcW w:w="3168" w:type="dxa"/>
          </w:tcPr>
          <w:p w14:paraId="5A9DD82C" w14:textId="77777777" w:rsidR="003956E2" w:rsidRDefault="00000000">
            <w:r>
              <w:rPr>
                <w:sz w:val="17"/>
              </w:rPr>
              <w:t>On Miracles Concerning Dominion over the Elements and Irrational Creatures</w:t>
            </w:r>
          </w:p>
        </w:tc>
        <w:tc>
          <w:tcPr>
            <w:tcW w:w="3168" w:type="dxa"/>
          </w:tcPr>
          <w:p w14:paraId="747AF775" w14:textId="77777777" w:rsidR="003956E2" w:rsidRDefault="00000000">
            <w:r>
              <w:rPr>
                <w:sz w:val="17"/>
              </w:rPr>
              <w:t>This encompasses extraordinary relations to fire, water, weather, animals, and vegetation. Lambertini is already thinking experimentally: for walking on water, for example, one should ask whether witnesses saw clearly, whether it was day or night, whether the body was actually unsupported, etc. For fire, one asks about wind, duration, arrangement of fuel, clothing, and evidence of injury. Circumstantial controls matter.</w:t>
            </w:r>
          </w:p>
        </w:tc>
      </w:tr>
      <w:tr w:rsidR="003956E2" w14:paraId="6FFB0951" w14:textId="77777777">
        <w:trPr>
          <w:jc w:val="center"/>
        </w:trPr>
        <w:tc>
          <w:tcPr>
            <w:tcW w:w="3168" w:type="dxa"/>
          </w:tcPr>
          <w:p w14:paraId="027332A6" w14:textId="77777777" w:rsidR="003956E2" w:rsidRDefault="00000000">
            <w:r>
              <w:rPr>
                <w:sz w:val="17"/>
              </w:rPr>
              <w:t>XXV</w:t>
            </w:r>
          </w:p>
        </w:tc>
        <w:tc>
          <w:tcPr>
            <w:tcW w:w="3168" w:type="dxa"/>
          </w:tcPr>
          <w:p w14:paraId="186AA9A1" w14:textId="77777777" w:rsidR="003956E2" w:rsidRDefault="00000000">
            <w:r>
              <w:rPr>
                <w:sz w:val="17"/>
              </w:rPr>
              <w:t>On Certain Miracles Occurring in the Heavens and on the Earth</w:t>
            </w:r>
          </w:p>
        </w:tc>
        <w:tc>
          <w:tcPr>
            <w:tcW w:w="3168" w:type="dxa"/>
          </w:tcPr>
          <w:p w14:paraId="4EFA361E" w14:textId="77777777" w:rsidR="003956E2" w:rsidRDefault="00000000">
            <w:r>
              <w:rPr>
                <w:sz w:val="17"/>
              </w:rPr>
              <w:t>Astronomical, meteorological, and terrestrial marvels are subjected to the same discipline. An unusual celestial or atmospheric event is not miraculous simply because it is rare. Lambertini explicitly gives natural alternatives for phenomena such as “rains of stones” and says the miraculous attribution must come from the circumstances showing divine ordering rather than from strangeness alone.</w:t>
            </w:r>
          </w:p>
        </w:tc>
      </w:tr>
      <w:tr w:rsidR="003956E2" w14:paraId="3BFB414B" w14:textId="77777777">
        <w:trPr>
          <w:jc w:val="center"/>
        </w:trPr>
        <w:tc>
          <w:tcPr>
            <w:tcW w:w="3168" w:type="dxa"/>
          </w:tcPr>
          <w:p w14:paraId="0CA16243" w14:textId="77777777" w:rsidR="003956E2" w:rsidRDefault="00000000">
            <w:r>
              <w:rPr>
                <w:sz w:val="17"/>
              </w:rPr>
              <w:t>XXVI</w:t>
            </w:r>
          </w:p>
        </w:tc>
        <w:tc>
          <w:tcPr>
            <w:tcW w:w="3168" w:type="dxa"/>
          </w:tcPr>
          <w:p w14:paraId="2643654E" w14:textId="77777777" w:rsidR="003956E2" w:rsidRDefault="00000000">
            <w:r>
              <w:rPr>
                <w:sz w:val="17"/>
              </w:rPr>
              <w:t>On Bloody Sweat and Bloody Tears Flowing from the Bodies and Eyes of Servants of God, and on the Light and Splendor by Which Their Faces Sometimes Shine</w:t>
            </w:r>
          </w:p>
        </w:tc>
        <w:tc>
          <w:tcPr>
            <w:tcW w:w="3168" w:type="dxa"/>
          </w:tcPr>
          <w:p w14:paraId="02922753" w14:textId="77777777" w:rsidR="003956E2" w:rsidRDefault="00000000">
            <w:r>
              <w:rPr>
                <w:sz w:val="17"/>
              </w:rPr>
              <w:t>This chapter is especially instructive for sensational modern miracle claims. Lambertini recognizes that bloody sweat can have physiological causes and therefore explicitly says such phenomena may have to be excluded from the class of miracles. He then separately examines luminosity and transfiguration-like phenomena. Extraordinary appearance is never sufficient by itself.</w:t>
            </w:r>
          </w:p>
        </w:tc>
      </w:tr>
      <w:tr w:rsidR="003956E2" w14:paraId="145D83E5" w14:textId="77777777">
        <w:trPr>
          <w:jc w:val="center"/>
        </w:trPr>
        <w:tc>
          <w:tcPr>
            <w:tcW w:w="3168" w:type="dxa"/>
          </w:tcPr>
          <w:p w14:paraId="31049F2F" w14:textId="77777777" w:rsidR="003956E2" w:rsidRDefault="00000000">
            <w:r>
              <w:rPr>
                <w:sz w:val="17"/>
              </w:rPr>
              <w:t>XXVII</w:t>
            </w:r>
          </w:p>
        </w:tc>
        <w:tc>
          <w:tcPr>
            <w:tcW w:w="3168" w:type="dxa"/>
          </w:tcPr>
          <w:p w14:paraId="195B9CC0" w14:textId="77777777" w:rsidR="003956E2" w:rsidRDefault="00000000">
            <w:r>
              <w:rPr>
                <w:sz w:val="17"/>
              </w:rPr>
              <w:t>On Long Abstinence from Food and Drink, Whether and How It Is to Be Attributed to Miracle</w:t>
            </w:r>
          </w:p>
        </w:tc>
        <w:tc>
          <w:tcPr>
            <w:tcW w:w="3168" w:type="dxa"/>
          </w:tcPr>
          <w:p w14:paraId="6A9940F2" w14:textId="77777777" w:rsidR="003956E2" w:rsidRDefault="00000000">
            <w:r>
              <w:rPr>
                <w:sz w:val="17"/>
              </w:rPr>
              <w:t>Claims that saints survived without food receive naturalistic scrutiny: physiology, duration, possible hidden nourishment, liquids, individual constitution, and testimony. Lambertini even consults contemporary learned scientific bodies regarding disputed fasting cases. The lesson is again methodological: extreme asceticism does not become miraculous simply because it accompanies holiness.</w:t>
            </w:r>
          </w:p>
        </w:tc>
      </w:tr>
      <w:tr w:rsidR="003956E2" w14:paraId="2FB2B716" w14:textId="77777777">
        <w:trPr>
          <w:jc w:val="center"/>
        </w:trPr>
        <w:tc>
          <w:tcPr>
            <w:tcW w:w="3168" w:type="dxa"/>
          </w:tcPr>
          <w:p w14:paraId="6299A4F5" w14:textId="77777777" w:rsidR="003956E2" w:rsidRDefault="00000000">
            <w:r>
              <w:rPr>
                <w:sz w:val="17"/>
              </w:rPr>
              <w:t>XXVIII</w:t>
            </w:r>
          </w:p>
        </w:tc>
        <w:tc>
          <w:tcPr>
            <w:tcW w:w="3168" w:type="dxa"/>
          </w:tcPr>
          <w:p w14:paraId="3B5A30C2" w14:textId="77777777" w:rsidR="003956E2" w:rsidRDefault="00000000">
            <w:r>
              <w:rPr>
                <w:sz w:val="17"/>
              </w:rPr>
              <w:t>On Certain Spiritual Miracles</w:t>
            </w:r>
          </w:p>
        </w:tc>
        <w:tc>
          <w:tcPr>
            <w:tcW w:w="3168" w:type="dxa"/>
          </w:tcPr>
          <w:p w14:paraId="0E0D4F95" w14:textId="77777777" w:rsidR="003956E2" w:rsidRDefault="00000000">
            <w:r>
              <w:rPr>
                <w:sz w:val="17"/>
              </w:rPr>
              <w:t xml:space="preserve">This is fascinating. Lambertini expands “miracle” beyond immediately bodily phenomena. He discusses extraordinary deliverance from severe spiritual affliction and, crucially, the extraordinary conversion or justification of a sinner. Drawing on Aquinas, he allows that a conversion occurring outside the accustomed order, with extraordinary immediacy and perfection, can be described as miraculous. Miracle therefore need not always mean altered matter; there can be extraordinary divine action upon the </w:t>
            </w:r>
            <w:r>
              <w:rPr>
                <w:sz w:val="17"/>
              </w:rPr>
              <w:lastRenderedPageBreak/>
              <w:t>human person as spiritual subject.</w:t>
            </w:r>
          </w:p>
        </w:tc>
      </w:tr>
      <w:tr w:rsidR="003956E2" w14:paraId="6BB139A3" w14:textId="77777777">
        <w:trPr>
          <w:jc w:val="center"/>
        </w:trPr>
        <w:tc>
          <w:tcPr>
            <w:tcW w:w="3168" w:type="dxa"/>
          </w:tcPr>
          <w:p w14:paraId="7626840E" w14:textId="77777777" w:rsidR="003956E2" w:rsidRDefault="00000000">
            <w:r>
              <w:rPr>
                <w:sz w:val="17"/>
              </w:rPr>
              <w:lastRenderedPageBreak/>
              <w:t>XXIX</w:t>
            </w:r>
          </w:p>
        </w:tc>
        <w:tc>
          <w:tcPr>
            <w:tcW w:w="3168" w:type="dxa"/>
          </w:tcPr>
          <w:p w14:paraId="3EA50EB6" w14:textId="77777777" w:rsidR="003956E2" w:rsidRDefault="00000000">
            <w:r>
              <w:rPr>
                <w:sz w:val="17"/>
              </w:rPr>
              <w:t>On the Expulsion of Demons from Possessed Bodies</w:t>
            </w:r>
          </w:p>
        </w:tc>
        <w:tc>
          <w:tcPr>
            <w:tcW w:w="3168" w:type="dxa"/>
          </w:tcPr>
          <w:p w14:paraId="5D323F3F" w14:textId="77777777" w:rsidR="003956E2" w:rsidRDefault="00000000">
            <w:r>
              <w:rPr>
                <w:sz w:val="17"/>
              </w:rPr>
              <w:t>Lambertini separates demonology from ordinary medicine as carefully as his period permits. He asks what possession means, what powers demons possess, whether physical substances can directly act on incorporeal spirits, how liberation is established, and how long freedom must persist before a cure can be judged stable. This chapter prevents “exorcistic effect” from functioning as an evidential shortcut.</w:t>
            </w:r>
          </w:p>
        </w:tc>
      </w:tr>
      <w:tr w:rsidR="003956E2" w14:paraId="65CCA71C" w14:textId="77777777">
        <w:trPr>
          <w:jc w:val="center"/>
        </w:trPr>
        <w:tc>
          <w:tcPr>
            <w:tcW w:w="3168" w:type="dxa"/>
          </w:tcPr>
          <w:p w14:paraId="08FD15AF" w14:textId="77777777" w:rsidR="003956E2" w:rsidRDefault="00000000">
            <w:r>
              <w:rPr>
                <w:sz w:val="17"/>
              </w:rPr>
              <w:t>XXX</w:t>
            </w:r>
          </w:p>
        </w:tc>
        <w:tc>
          <w:tcPr>
            <w:tcW w:w="3168" w:type="dxa"/>
          </w:tcPr>
          <w:p w14:paraId="70358A9A" w14:textId="77777777" w:rsidR="003956E2" w:rsidRDefault="00000000">
            <w:r>
              <w:rPr>
                <w:sz w:val="17"/>
              </w:rPr>
              <w:t>On the Incorruption of Corpses</w:t>
            </w:r>
          </w:p>
        </w:tc>
        <w:tc>
          <w:tcPr>
            <w:tcW w:w="3168" w:type="dxa"/>
          </w:tcPr>
          <w:p w14:paraId="51132058" w14:textId="77777777" w:rsidR="003956E2" w:rsidRDefault="00000000">
            <w:r>
              <w:rPr>
                <w:sz w:val="17"/>
              </w:rPr>
              <w:t>Incorruption is emphatically not automatically miraculous. Lambertini examines environmental preservation, dryness, bodily constitution, disease, embalming, and other natural/artificial causes. He distinguishes genuine absence of corruption from desiccation or mummification, noting that drying is itself a kind of bodily corruption rather than miraculous preservation. This is one of his clearest examples of aggressively seeking natural alternatives first.</w:t>
            </w:r>
          </w:p>
        </w:tc>
      </w:tr>
      <w:tr w:rsidR="003956E2" w14:paraId="2F81D048" w14:textId="77777777">
        <w:trPr>
          <w:jc w:val="center"/>
        </w:trPr>
        <w:tc>
          <w:tcPr>
            <w:tcW w:w="3168" w:type="dxa"/>
          </w:tcPr>
          <w:p w14:paraId="7733C086" w14:textId="77777777" w:rsidR="003956E2" w:rsidRDefault="00000000">
            <w:r>
              <w:rPr>
                <w:sz w:val="17"/>
              </w:rPr>
              <w:t>XXXI</w:t>
            </w:r>
          </w:p>
        </w:tc>
        <w:tc>
          <w:tcPr>
            <w:tcW w:w="3168" w:type="dxa"/>
          </w:tcPr>
          <w:p w14:paraId="176DCF57" w14:textId="77777777" w:rsidR="003956E2" w:rsidRDefault="00000000">
            <w:r>
              <w:rPr>
                <w:sz w:val="17"/>
              </w:rPr>
              <w:t>On Certain Qualities of Corpses, and Whether Blood, Other Liquids, and Odor Flowing from Corpses Are to Be Attributed to Miracle</w:t>
            </w:r>
          </w:p>
        </w:tc>
        <w:tc>
          <w:tcPr>
            <w:tcW w:w="3168" w:type="dxa"/>
          </w:tcPr>
          <w:p w14:paraId="6AB7FD6B" w14:textId="77777777" w:rsidR="003956E2" w:rsidRDefault="00000000">
            <w:r>
              <w:rPr>
                <w:sz w:val="17"/>
              </w:rPr>
              <w:t>Here he examines bodies said to remain flexible, stand, kneel, exude blood or liquid, or emit unusual fragrance. Again he considers decomposition, location, groundwater, preservation conditions, and other ordinary causes. Even blood flowing from a corpse is not automatically miraculous; duration and physical circumstances matter.</w:t>
            </w:r>
          </w:p>
        </w:tc>
      </w:tr>
      <w:tr w:rsidR="003956E2" w14:paraId="185529CC" w14:textId="77777777">
        <w:trPr>
          <w:jc w:val="center"/>
        </w:trPr>
        <w:tc>
          <w:tcPr>
            <w:tcW w:w="3168" w:type="dxa"/>
          </w:tcPr>
          <w:p w14:paraId="22202EE7" w14:textId="77777777" w:rsidR="003956E2" w:rsidRDefault="00000000">
            <w:r>
              <w:rPr>
                <w:sz w:val="17"/>
              </w:rPr>
              <w:t>XXXII</w:t>
            </w:r>
          </w:p>
        </w:tc>
        <w:tc>
          <w:tcPr>
            <w:tcW w:w="3168" w:type="dxa"/>
          </w:tcPr>
          <w:p w14:paraId="47B4181A" w14:textId="77777777" w:rsidR="003956E2" w:rsidRDefault="00000000">
            <w:r>
              <w:rPr>
                <w:sz w:val="17"/>
              </w:rPr>
              <w:t>On Apparitions of the Blessed and Saints, and Whether They Can Be Counted Among Miracles</w:t>
            </w:r>
          </w:p>
        </w:tc>
        <w:tc>
          <w:tcPr>
            <w:tcW w:w="3168" w:type="dxa"/>
          </w:tcPr>
          <w:p w14:paraId="630D8286" w14:textId="77777777" w:rsidR="003956E2" w:rsidRDefault="00000000">
            <w:r>
              <w:rPr>
                <w:sz w:val="17"/>
              </w:rPr>
              <w:t>Lambertini asks whether saintly apparitions themselves constitute miracles. He considers apparitions of the dead, appearances associated with assistance or benefits, and even appearances of living persons at a distance. The key criterion is strong evidence plus exclusion of ordinary explanations; under such conditions, an apparition can enter a canonization cause because it depends upon special divine providence. Importantly, apparition and holiness are not simply identical propositions: the event still needs interpretation and authentication.</w:t>
            </w:r>
          </w:p>
        </w:tc>
      </w:tr>
      <w:tr w:rsidR="003956E2" w14:paraId="7CF633A0" w14:textId="77777777">
        <w:trPr>
          <w:jc w:val="center"/>
        </w:trPr>
        <w:tc>
          <w:tcPr>
            <w:tcW w:w="3168" w:type="dxa"/>
          </w:tcPr>
          <w:p w14:paraId="163125CB" w14:textId="77777777" w:rsidR="003956E2" w:rsidRDefault="00000000">
            <w:r>
              <w:rPr>
                <w:sz w:val="17"/>
              </w:rPr>
              <w:t>Final</w:t>
            </w:r>
          </w:p>
        </w:tc>
        <w:tc>
          <w:tcPr>
            <w:tcW w:w="3168" w:type="dxa"/>
          </w:tcPr>
          <w:p w14:paraId="76839670" w14:textId="77777777" w:rsidR="003956E2" w:rsidRDefault="00000000">
            <w:r>
              <w:rPr>
                <w:sz w:val="17"/>
              </w:rPr>
              <w:t>On Imagination and Its Powers</w:t>
            </w:r>
          </w:p>
        </w:tc>
        <w:tc>
          <w:tcPr>
            <w:tcW w:w="3168" w:type="dxa"/>
          </w:tcPr>
          <w:p w14:paraId="312F41A5" w14:textId="77777777" w:rsidR="003956E2" w:rsidRDefault="00000000">
            <w:r>
              <w:rPr>
                <w:sz w:val="17"/>
              </w:rPr>
              <w:t xml:space="preserve">The treatise ends in exactly the right place epistemologically: How much might the mind itself explain? Lambertini asks what imagination is, how it relates to the brain and body, whether it can cause illness, whether it can cure disease rapidly, whether it can affect another body, and what role it plays in supposed miraculous cures. In modern terminology, he is investigating </w:t>
            </w:r>
            <w:r>
              <w:rPr>
                <w:sz w:val="17"/>
              </w:rPr>
              <w:lastRenderedPageBreak/>
              <w:t>psychosomatic and psychophysiological alternatives. The point is methodological: if an adequate created causal explanation remains viable, the Church has not yet established a miracle.</w:t>
            </w:r>
          </w:p>
        </w:tc>
      </w:tr>
    </w:tbl>
    <w:p w14:paraId="0C27756B" w14:textId="77777777" w:rsidR="003956E2" w:rsidRDefault="00000000">
      <w:pPr>
        <w:pStyle w:val="Heading2"/>
      </w:pPr>
      <w:r>
        <w:lastRenderedPageBreak/>
        <w:t>Appendix B. Primary-Source Dossier on Miracle and Divine Attestation</w:t>
      </w:r>
    </w:p>
    <w:p w14:paraId="60D039C0" w14:textId="77777777" w:rsidR="003956E2" w:rsidRDefault="00000000">
      <w:r>
        <w:t>This dossier preserves a compact pool of primary witnesses used by the systematic argument. Quotations are intentionally brief; the cited works should be consulted in full for context.</w:t>
      </w:r>
    </w:p>
    <w:p w14:paraId="2F445736" w14:textId="77777777" w:rsidR="003956E2" w:rsidRDefault="00000000">
      <w:pPr>
        <w:ind w:firstLine="288"/>
      </w:pPr>
      <w:r>
        <w:t>The following primary-source dossier supports the position developed in this study. One preliminary qualification is important: “vindicatory miracle,” “semantic scope,” and “asymmetrical inclusivity” are analytical terms used in this study, not standard technical phrases of the tradition. What matters is whether those concepts accurately reconstruct what the primary sources themselves say. The evidence is substantial.</w:t>
      </w:r>
    </w:p>
    <w:p w14:paraId="6BD29200" w14:textId="77777777" w:rsidR="003956E2" w:rsidRDefault="00000000">
      <w:pPr>
        <w:ind w:firstLine="288"/>
      </w:pPr>
      <w:r>
        <w:t>Acts 2:22 — miracle as divine attestation of Christ. Peter does not merely say Jesus performed extraordinary things; the works constitute divine commendation or accreditation:</w:t>
      </w:r>
    </w:p>
    <w:p w14:paraId="0837EC9C" w14:textId="77777777" w:rsidR="003956E2" w:rsidRDefault="00000000">
      <w:pPr>
        <w:pStyle w:val="BlockQuote"/>
      </w:pPr>
      <w:r>
        <w:t>“Jesus the Nazorean was a man commended to you by God with mighty deeds, wonders, and signs.”</w:t>
      </w:r>
    </w:p>
    <w:p w14:paraId="647CD1A5" w14:textId="77777777" w:rsidR="003956E2" w:rsidRDefault="00000000">
      <w:pPr>
        <w:ind w:firstLine="288"/>
      </w:pPr>
      <w:r>
        <w:t>This is perhaps the most primitive biblical form of the vindicatory-miracle concept: God acts through an observable sign in such a way that the person and mission of Jesus are attested.</w:t>
      </w:r>
    </w:p>
    <w:p w14:paraId="238390E4" w14:textId="77777777" w:rsidR="003956E2" w:rsidRDefault="00000000">
      <w:pPr>
        <w:ind w:firstLine="288"/>
      </w:pPr>
      <w:r>
        <w:t>Hebrews 2:3–4 — God adds his own testimony to the preached revelation.</w:t>
      </w:r>
    </w:p>
    <w:p w14:paraId="095A4E87" w14:textId="77777777" w:rsidR="003956E2" w:rsidRDefault="00000000">
      <w:pPr>
        <w:pStyle w:val="BlockQuote"/>
      </w:pPr>
      <w:r>
        <w:t>“God added his testimony by signs, wonders, various acts of power.”</w:t>
      </w:r>
    </w:p>
    <w:p w14:paraId="68834065" w14:textId="77777777" w:rsidR="003956E2" w:rsidRDefault="00000000">
      <w:pPr>
        <w:ind w:firstLine="288"/>
      </w:pPr>
      <w:r>
        <w:t>Notice the epistemic vocabulary: testimony. The miracle is not merely an anomalous causal event. It functions as God's corroborating witness to the proclamation.</w:t>
      </w:r>
    </w:p>
    <w:p w14:paraId="0E4A5B1B" w14:textId="77777777" w:rsidR="003956E2" w:rsidRDefault="00000000">
      <w:pPr>
        <w:ind w:firstLine="288"/>
      </w:pPr>
      <w:r>
        <w:t>John 5:36 — Christ explicitly treats his works as evidence of divine mission.</w:t>
      </w:r>
    </w:p>
    <w:p w14:paraId="5595CA50" w14:textId="77777777" w:rsidR="003956E2" w:rsidRDefault="00000000">
      <w:pPr>
        <w:pStyle w:val="BlockQuote"/>
      </w:pPr>
      <w:r>
        <w:t>“The works that the Father gave me to accomplish ... testify on my behalf that the Father has sent me.”</w:t>
      </w:r>
    </w:p>
    <w:p w14:paraId="6E7F3F0B" w14:textId="77777777" w:rsidR="003956E2" w:rsidRDefault="00000000">
      <w:pPr>
        <w:ind w:firstLine="288"/>
      </w:pPr>
      <w:r>
        <w:t>Here the relation is almost formally laid out: works → testimony → mission from the Father. That is vindication in a very strong sense.</w:t>
      </w:r>
    </w:p>
    <w:p w14:paraId="22A27CFD" w14:textId="77777777" w:rsidR="003956E2" w:rsidRDefault="00000000">
      <w:pPr>
        <w:ind w:firstLine="288"/>
      </w:pPr>
      <w:r>
        <w:t>John 20:30–31 — signs have determinate propositional content.</w:t>
      </w:r>
    </w:p>
    <w:p w14:paraId="4EA1B047" w14:textId="77777777" w:rsidR="003956E2" w:rsidRDefault="00000000">
      <w:pPr>
        <w:pStyle w:val="BlockQuote"/>
      </w:pPr>
      <w:r>
        <w:t>“these are written that you may [come to] believe that Jesus is the Messiah, the Son of God.”</w:t>
      </w:r>
    </w:p>
    <w:p w14:paraId="2BF480BE" w14:textId="77777777" w:rsidR="003956E2" w:rsidRDefault="00000000">
      <w:pPr>
        <w:ind w:firstLine="288"/>
      </w:pPr>
      <w:r>
        <w:t>This is important for the analytical idea of semantic specificity. John does not merely say, “These strange things happened.” The signs are narrated in relation to a particular conclusion concerning Jesus.</w:t>
      </w:r>
    </w:p>
    <w:p w14:paraId="5DFBB08B" w14:textId="77777777" w:rsidR="003956E2" w:rsidRDefault="00000000">
      <w:pPr>
        <w:ind w:firstLine="288"/>
      </w:pPr>
      <w:r>
        <w:t>Deuteronomy 13:2–4 — a sign is not self-authenticating. This may be one of the most important texts for the entire theory:</w:t>
      </w:r>
    </w:p>
    <w:p w14:paraId="1BB0B531" w14:textId="77777777" w:rsidR="003956E2" w:rsidRDefault="00000000">
      <w:pPr>
        <w:pStyle w:val="BlockQuote"/>
      </w:pPr>
      <w:r>
        <w:t>“the sign or wonder foretold to you comes to pass, do not listen to the words of that prophet.”</w:t>
      </w:r>
    </w:p>
    <w:p w14:paraId="6523D378" w14:textId="77777777" w:rsidR="003956E2" w:rsidRDefault="00000000">
      <w:pPr>
        <w:ind w:firstLine="288"/>
      </w:pPr>
      <w:r>
        <w:t>That destroys the crude epistemology miracle → doctrine true at the biblical level itself. A purported sign must be interpreted within an already intelligible theological context. An impressive event cannot simply override revealed truth.</w:t>
      </w:r>
    </w:p>
    <w:p w14:paraId="2A74850D" w14:textId="77777777" w:rsidR="003956E2" w:rsidRDefault="00000000">
      <w:pPr>
        <w:ind w:firstLine="288"/>
      </w:pPr>
      <w:r>
        <w:lastRenderedPageBreak/>
        <w:t>Mark 9:38–40 — divine or Christological efficacy can occur outside the visible group of disciples.</w:t>
      </w:r>
    </w:p>
    <w:p w14:paraId="5321111F" w14:textId="77777777" w:rsidR="003956E2" w:rsidRDefault="00000000">
      <w:pPr>
        <w:pStyle w:val="BlockQuote"/>
      </w:pPr>
      <w:r>
        <w:t>“There is no one who performs a mighty deed in my name who can at the same time speak ill of me.”</w:t>
      </w:r>
    </w:p>
    <w:p w14:paraId="369AC474" w14:textId="77777777" w:rsidR="003956E2" w:rsidRDefault="00000000">
      <w:pPr>
        <w:ind w:firstLine="288"/>
      </w:pPr>
      <w:r>
        <w:t>The man is explicitly not following with the disciples, yet Jesus refuses John’s attempt to infer that visible separation from the group requires suppression of the work. This becomes extremely important in Augustine.</w:t>
      </w:r>
    </w:p>
    <w:p w14:paraId="6A6F6915" w14:textId="77777777" w:rsidR="003956E2" w:rsidRDefault="00000000">
      <w:pPr>
        <w:ind w:firstLine="288"/>
      </w:pPr>
      <w:r>
        <w:t>St. Irenaeus, Against Heresies II.32.4–5 — miracles belong to Christ and are ordered to human good.</w:t>
      </w:r>
    </w:p>
    <w:p w14:paraId="4F1F4DC1" w14:textId="77777777" w:rsidR="003956E2" w:rsidRDefault="00000000">
      <w:pPr>
        <w:pStyle w:val="BlockQuote"/>
      </w:pPr>
      <w:r>
        <w:t>“she has been accustomed to work miracles for the advantage of mankind, and not to lead them into error.”</w:t>
      </w:r>
    </w:p>
    <w:p w14:paraId="7EF6BA01" w14:textId="77777777" w:rsidR="003956E2" w:rsidRDefault="00000000">
      <w:pPr>
        <w:ind w:firstLine="288"/>
      </w:pPr>
      <w:r>
        <w:t>Irenaeus contrasts Christian miracle with magic, deception, incantation, and exploitation. Already in the second century, therefore, the miracle has a Christological, moral, ecclesial, and teleological structure: it comes from God through Christ and is directed toward human good rather than spectacle or manipulation.</w:t>
      </w:r>
    </w:p>
    <w:p w14:paraId="5A4AB0D9" w14:textId="77777777" w:rsidR="003956E2" w:rsidRDefault="00000000">
      <w:pPr>
        <w:ind w:firstLine="288"/>
      </w:pPr>
      <w:r>
        <w:t>Augustine, Harmony of the Gospels IV.5 — partial participation without full ecclesial unity. Commenting precisely on the outsider performing mighty works in Christ's name, Augustine says:</w:t>
      </w:r>
    </w:p>
    <w:p w14:paraId="7E6F51AA" w14:textId="77777777" w:rsidR="003956E2" w:rsidRDefault="00000000">
      <w:pPr>
        <w:pStyle w:val="BlockQuote"/>
      </w:pPr>
      <w:r>
        <w:t>“so far as this man was working miracles in His name, so far was he with them.”</w:t>
      </w:r>
    </w:p>
    <w:p w14:paraId="0F9CE8FD" w14:textId="77777777" w:rsidR="003956E2" w:rsidRDefault="00000000">
      <w:pPr>
        <w:ind w:firstLine="288"/>
      </w:pPr>
      <w:r>
        <w:t>Augustine's logic is especially useful for the problem of rival miracle claims. He can distinguish the respect in which the outsider genuinely participates in Christ from the respect in which he remains outside ecclesial unity. The supernatural good does not vindicate the separation.</w:t>
      </w:r>
    </w:p>
    <w:p w14:paraId="11A2D9B3" w14:textId="77777777" w:rsidR="003956E2" w:rsidRDefault="00000000">
      <w:pPr>
        <w:ind w:firstLine="288"/>
      </w:pPr>
      <w:r>
        <w:t>Augustine, On Baptism VII.39.77 — the principle stated almost abstractly.</w:t>
      </w:r>
    </w:p>
    <w:p w14:paraId="2F866CD0" w14:textId="77777777" w:rsidR="003956E2" w:rsidRDefault="00000000">
      <w:pPr>
        <w:pStyle w:val="BlockQuote"/>
      </w:pPr>
      <w:r>
        <w:t>“there may be something which is Catholic outside the Catholic Church.”</w:t>
      </w:r>
    </w:p>
    <w:p w14:paraId="530937A9" w14:textId="77777777" w:rsidR="003956E2" w:rsidRDefault="00000000">
      <w:pPr>
        <w:ind w:firstLine="288"/>
      </w:pPr>
      <w:r>
        <w:t>This is an extraordinary patristic precedent for what this study calls Catholic fullness without monopolistic divine causality. Augustine's immediate subject is baptism and Christ's name, not modern comparative religion. Nevertheless, the metaphysical/ecclesiological principle is clear: something genuinely belonging to Christ can exist outside complete Catholic communion without making the separation itself good or true.</w:t>
      </w:r>
    </w:p>
    <w:p w14:paraId="23A92EE7" w14:textId="77777777" w:rsidR="003956E2" w:rsidRDefault="00000000">
      <w:pPr>
        <w:ind w:firstLine="288"/>
      </w:pPr>
      <w:r>
        <w:t>Augustine, Answer to Petilian the Donatist II — miracle does not establish personal sanctity or ecclesial correctness. Speaking explicitly about those who perform miracles, Augustine observes:</w:t>
      </w:r>
    </w:p>
    <w:p w14:paraId="2C792BF6" w14:textId="77777777" w:rsidR="003956E2" w:rsidRDefault="00000000">
      <w:pPr>
        <w:pStyle w:val="BlockQuote"/>
      </w:pPr>
      <w:r>
        <w:t>“very many do them who do not belong to it.”</w:t>
      </w:r>
    </w:p>
    <w:p w14:paraId="3F984041" w14:textId="77777777" w:rsidR="003956E2" w:rsidRDefault="00000000">
      <w:pPr>
        <w:ind w:firstLine="288"/>
      </w:pPr>
      <w:r>
        <w:t>His referent is the Kingdom of God. This is devastating to any simplistic “our miracle-worker must therefore be holy and our faction correct” argument. Augustine explicitly uses this against Donatist ecclesial boasting.</w:t>
      </w:r>
    </w:p>
    <w:p w14:paraId="4EE5C6D1" w14:textId="77777777" w:rsidR="003956E2" w:rsidRDefault="00000000">
      <w:pPr>
        <w:ind w:firstLine="288"/>
      </w:pPr>
      <w:r>
        <w:t>Augustine, City of God XXII.9 — miracles can testify to specifically Christian content.</w:t>
      </w:r>
    </w:p>
    <w:p w14:paraId="60092B85" w14:textId="77777777" w:rsidR="003956E2" w:rsidRDefault="00000000">
      <w:pPr>
        <w:pStyle w:val="BlockQuote"/>
      </w:pPr>
      <w:r>
        <w:t>“To what do these miracles witness, but to this faith which preaches Christ risen in the flesh.”</w:t>
      </w:r>
    </w:p>
    <w:p w14:paraId="5AD78739" w14:textId="77777777" w:rsidR="003956E2" w:rsidRDefault="00000000">
      <w:pPr>
        <w:ind w:firstLine="288"/>
      </w:pPr>
      <w:r>
        <w:t>Here Augustine moves from merely extraordinary occurrence to what the miracle witnesses to. This is nearly the language of “semantic scope” in patristic form. The miracle has an intended theological referent.</w:t>
      </w:r>
    </w:p>
    <w:p w14:paraId="196B83DB" w14:textId="77777777" w:rsidR="003956E2" w:rsidRDefault="00000000">
      <w:pPr>
        <w:ind w:firstLine="288"/>
      </w:pPr>
      <w:r>
        <w:t>Aquinas, Summa Theologiae I, q.110, a.4 — ontology: God alone works miracles properly so called.</w:t>
      </w:r>
    </w:p>
    <w:p w14:paraId="4CAE1C7C" w14:textId="77777777" w:rsidR="003956E2" w:rsidRDefault="00000000">
      <w:pPr>
        <w:pStyle w:val="BlockQuote"/>
      </w:pPr>
      <w:r>
        <w:t>“for a miracle is required that it be against the order of the whole created nature. But God alone can do this.”</w:t>
      </w:r>
    </w:p>
    <w:p w14:paraId="4E87962A" w14:textId="77777777" w:rsidR="003956E2" w:rsidRDefault="00000000">
      <w:pPr>
        <w:ind w:firstLine="288"/>
      </w:pPr>
      <w:r>
        <w:t>This supplies the metaphysical foundation. Angels, demons, unknown natural forces, or human beings might produce astonishing effects relative to our knowledge, but a miracle simpliciter exceeds the proportionate power of created nature as such. Hence a true miracle in the strict sense is divine action.</w:t>
      </w:r>
    </w:p>
    <w:p w14:paraId="4298B049" w14:textId="77777777" w:rsidR="003956E2" w:rsidRDefault="00000000">
      <w:pPr>
        <w:ind w:firstLine="288"/>
      </w:pPr>
      <w:r>
        <w:lastRenderedPageBreak/>
        <w:t>Aquinas, Summa Theologiae II–II, q.178, a.2, ad 3 — a foundational text for the present reconstruction.</w:t>
      </w:r>
    </w:p>
    <w:p w14:paraId="76AFB0FD" w14:textId="77777777" w:rsidR="003956E2" w:rsidRDefault="00000000">
      <w:pPr>
        <w:pStyle w:val="BlockQuote"/>
      </w:pPr>
      <w:r>
        <w:t>“Miracles are always true witnesses to the purpose for which they are wrought.”</w:t>
      </w:r>
    </w:p>
    <w:p w14:paraId="4D25DD42" w14:textId="77777777" w:rsidR="003956E2" w:rsidRDefault="00000000">
      <w:pPr>
        <w:ind w:firstLine="288"/>
      </w:pPr>
      <w:r>
        <w:t>Thomas then explicitly applies the principle: false teachers do not work true miracles in confirmation of their false teaching, although a true miracle may occur through them in connection with Christ, the sacraments, or something true they proclaim. That is almost exactly the distinction developed here between event, context, and scope of vindication.</w:t>
      </w:r>
    </w:p>
    <w:p w14:paraId="40A616DA" w14:textId="77777777" w:rsidR="003956E2" w:rsidRDefault="00000000">
      <w:pPr>
        <w:ind w:firstLine="288"/>
      </w:pPr>
      <w:r>
        <w:t>Aquinas, Summa Theologiae II–II, q.178, a.1 — the anthropology/epistemology behind miracles. Thomas argues that human beings naturally come to intelligible realities through sensible effects; consequently supernatural sensible effects can mediate credibility for supernatural truths. His own concise formulation is:</w:t>
      </w:r>
    </w:p>
    <w:p w14:paraId="3EC775EC" w14:textId="77777777" w:rsidR="003956E2" w:rsidRDefault="00000000">
      <w:pPr>
        <w:pStyle w:val="BlockQuote"/>
      </w:pPr>
      <w:r>
        <w:t>“the word uttered needs to be confirmed in order that it be rendered credible.”</w:t>
      </w:r>
    </w:p>
    <w:p w14:paraId="0503B894" w14:textId="77777777" w:rsidR="003956E2" w:rsidRDefault="00000000">
      <w:pPr>
        <w:ind w:firstLine="288"/>
      </w:pPr>
      <w:r>
        <w:t>This supplies an embodied anthropology of miracle. God does not treat humans as disembodied intellects. Visible effects can rationally mediate knowledge of invisible divine action.</w:t>
      </w:r>
    </w:p>
    <w:p w14:paraId="7ACCB112" w14:textId="77777777" w:rsidR="003956E2" w:rsidRDefault="00000000">
      <w:pPr>
        <w:ind w:firstLine="288"/>
      </w:pPr>
      <w:r>
        <w:t>Vatican I, Dei Filius, ch. 3 — the formal Catholic epistemology of miracle.</w:t>
      </w:r>
    </w:p>
    <w:p w14:paraId="19B1FF4B" w14:textId="77777777" w:rsidR="003956E2" w:rsidRDefault="00000000">
      <w:pPr>
        <w:pStyle w:val="BlockQuote"/>
      </w:pPr>
      <w:r>
        <w:t>“divine facts, and especially miracles and prophecies ... are most certain proofs of his divine revelation.”</w:t>
      </w:r>
    </w:p>
    <w:p w14:paraId="5C9BAE8B" w14:textId="77777777" w:rsidR="003956E2" w:rsidRDefault="00000000">
      <w:pPr>
        <w:ind w:firstLine="288"/>
      </w:pPr>
      <w:r>
        <w:t>Vatican I deliberately places these external signs alongside the interior help of the Holy Spirit. Faith therefore remains supernatural and free while also possessing public rational grounds. This is the origin of the later familiar phrase motives of credibility.</w:t>
      </w:r>
    </w:p>
    <w:p w14:paraId="5B840394" w14:textId="77777777" w:rsidR="003956E2" w:rsidRDefault="00000000">
      <w:pPr>
        <w:ind w:firstLine="288"/>
      </w:pPr>
      <w:r>
        <w:t>Catechism of the Catholic Church §156 — miracles do not replace faith; they make faith credible.</w:t>
      </w:r>
    </w:p>
    <w:p w14:paraId="728A32FB" w14:textId="77777777" w:rsidR="003956E2" w:rsidRDefault="00000000">
      <w:pPr>
        <w:pStyle w:val="BlockQuote"/>
      </w:pPr>
      <w:r>
        <w:t>“they are ‘motives of credibility’ ... which show that the assent of faith is ‘by no means a blind impulse of the mind’.”</w:t>
      </w:r>
    </w:p>
    <w:p w14:paraId="3AD2CECE" w14:textId="77777777" w:rsidR="003956E2" w:rsidRDefault="00000000">
      <w:pPr>
        <w:ind w:firstLine="288"/>
      </w:pPr>
      <w:r>
        <w:t>This gives us the important distinction between the formal motive of faith, God's authority revealing, and the grounds of credibility by which reason can recognize that faith is reasonable.</w:t>
      </w:r>
    </w:p>
    <w:p w14:paraId="445485FC" w14:textId="77777777" w:rsidR="003956E2" w:rsidRDefault="00000000">
      <w:pPr>
        <w:ind w:firstLine="288"/>
      </w:pPr>
      <w:r>
        <w:t>Vatican II, Dei Verbum §4 — Christological concentration of the whole sign structure.</w:t>
      </w:r>
    </w:p>
    <w:p w14:paraId="79A4E385" w14:textId="77777777" w:rsidR="003956E2" w:rsidRDefault="00000000">
      <w:pPr>
        <w:pStyle w:val="BlockQuote"/>
      </w:pPr>
      <w:r>
        <w:t>“through His words and deeds, His signs and wonders, but especially through His death and glorious resurrection from the dead.”</w:t>
      </w:r>
    </w:p>
    <w:p w14:paraId="45B95064" w14:textId="77777777" w:rsidR="003956E2" w:rsidRDefault="00000000">
      <w:pPr>
        <w:ind w:firstLine="288"/>
      </w:pPr>
      <w:r>
        <w:t>Notice the hierarchy. Revelation is not a collection of isolated paranormal events. Christ's signs belong within his total revelatory existence, climaxing in his death and Resurrection. That supports the claim that the Catholic evidential structure is fundamentally Christological rather than miracle-collecting.</w:t>
      </w:r>
    </w:p>
    <w:p w14:paraId="714DD588" w14:textId="77777777" w:rsidR="003956E2" w:rsidRDefault="00000000">
      <w:pPr>
        <w:ind w:firstLine="288"/>
      </w:pPr>
      <w:r>
        <w:t>Vatican II, Lumen Gentium §8 — real sanctifying and truthful realities can exist outside visible Catholic structure.</w:t>
      </w:r>
    </w:p>
    <w:p w14:paraId="5205AE01" w14:textId="77777777" w:rsidR="003956E2" w:rsidRDefault="00000000">
      <w:pPr>
        <w:pStyle w:val="BlockQuote"/>
      </w:pPr>
      <w:r>
        <w:t>“many elements of sanctification and of truth are found outside of its visible structure.”</w:t>
      </w:r>
    </w:p>
    <w:p w14:paraId="3EF12FE9" w14:textId="77777777" w:rsidR="003956E2" w:rsidRDefault="00000000">
      <w:pPr>
        <w:ind w:firstLine="288"/>
      </w:pPr>
      <w:r>
        <w:t>This is crucial for the rival-religion/rival-Christianity problem. Catholicism's claim of fullness does not entail the proposition that nothing genuinely divine, sanctifying, or true can operate beyond visible Catholic membership.</w:t>
      </w:r>
    </w:p>
    <w:p w14:paraId="45C7C56D" w14:textId="77777777" w:rsidR="003956E2" w:rsidRDefault="00000000">
      <w:pPr>
        <w:ind w:firstLine="288"/>
      </w:pPr>
      <w:r>
        <w:t>Vatican II, Unitatis Redintegratio §3 — the principle becomes even stronger concerning separated Christians.</w:t>
      </w:r>
    </w:p>
    <w:p w14:paraId="1BEDC0E4" w14:textId="77777777" w:rsidR="003956E2" w:rsidRDefault="00000000">
      <w:pPr>
        <w:pStyle w:val="BlockQuote"/>
      </w:pPr>
      <w:r>
        <w:t>“the Spirit of Christ has not refrained from using them as means of salvation.”</w:t>
      </w:r>
    </w:p>
    <w:p w14:paraId="0B0D9996" w14:textId="77777777" w:rsidR="003956E2" w:rsidRDefault="00000000">
      <w:pPr>
        <w:ind w:firstLine="288"/>
      </w:pPr>
      <w:r>
        <w:lastRenderedPageBreak/>
        <w:t>That directly undercuts the idea that a Protestant or Orthodox miracle would automatically constitute evidence against Catholicism. Catholic doctrine positively expects Christ and his Spirit to act among Christians who are not in full Catholic communion.</w:t>
      </w:r>
    </w:p>
    <w:p w14:paraId="23C9D028" w14:textId="77777777" w:rsidR="003956E2" w:rsidRDefault="00000000">
      <w:pPr>
        <w:ind w:firstLine="288"/>
      </w:pPr>
      <w:r>
        <w:t>Vatican II, Nostra Aetate §2 — extension to non-Christian religious contexts must begin with discernment rather than total negation.</w:t>
      </w:r>
    </w:p>
    <w:p w14:paraId="10435F02" w14:textId="77777777" w:rsidR="003956E2" w:rsidRDefault="00000000">
      <w:pPr>
        <w:pStyle w:val="BlockQuote"/>
      </w:pPr>
      <w:r>
        <w:t>“The Catholic Church rejects nothing that is true and holy in these religions.”</w:t>
      </w:r>
    </w:p>
    <w:p w14:paraId="03A0865A" w14:textId="77777777" w:rsidR="003956E2" w:rsidRDefault="00000000">
      <w:pPr>
        <w:ind w:firstLine="288"/>
      </w:pPr>
      <w:r>
        <w:t>This does not say that alleged Hindu, Muslim, Buddhist, etc. miracles are genuine divine miracles. The argument should be precise about that. But it rules out the premise that everything religiously good or holy outside Christianity must therefore be counterfeit.</w:t>
      </w:r>
    </w:p>
    <w:p w14:paraId="404EEE22" w14:textId="77777777" w:rsidR="003956E2" w:rsidRDefault="00000000">
      <w:pPr>
        <w:ind w:firstLine="288"/>
      </w:pPr>
      <w:r>
        <w:t>Catechism §812, citing Vatican I — the Church herself belongs to the evidential field.</w:t>
      </w:r>
    </w:p>
    <w:p w14:paraId="2F12541C" w14:textId="77777777" w:rsidR="003956E2" w:rsidRDefault="00000000">
      <w:pPr>
        <w:pStyle w:val="BlockQuote"/>
      </w:pPr>
      <w:r>
        <w:t>“Church herself ... is a great and perpetual motive of credibility and an irrefutable witness of her divine mission.”</w:t>
      </w:r>
    </w:p>
    <w:p w14:paraId="6D319421" w14:textId="77777777" w:rsidR="003956E2" w:rsidRDefault="00000000">
      <w:pPr>
        <w:ind w:firstLine="288"/>
      </w:pPr>
      <w:r>
        <w:t>This supports what this study calls the Church as a macro-sign. Catholic vindication is therefore not supposed to rest upon a single Lourdes healing, Eucharistic miracle, apparition, or canonization case. The Catholic evidential claim is cumulative and historical.</w:t>
      </w:r>
    </w:p>
    <w:p w14:paraId="220CADA7" w14:textId="77777777" w:rsidR="003956E2" w:rsidRDefault="00000000">
      <w:pPr>
        <w:ind w:firstLine="288"/>
      </w:pPr>
      <w:r>
        <w:t>Catholic tradition does not claim that divine action is confined to Catholic social boundaries; it claims that divine testimony cannot contradict divine truth.</w:t>
      </w:r>
    </w:p>
    <w:p w14:paraId="5B6E964A" w14:textId="77777777" w:rsidR="003956E2" w:rsidRDefault="00000000">
      <w:pPr>
        <w:pStyle w:val="Heading2"/>
      </w:pPr>
      <w:r>
        <w:t>Appendix C. Lambertini Latin–English Quotation Bank</w:t>
      </w:r>
    </w:p>
    <w:p w14:paraId="3C887EAF" w14:textId="77777777" w:rsidR="003956E2" w:rsidRDefault="00000000">
      <w:r>
        <w:t>The Latin quotations below are normalized only for typography and obvious scan/OCR corruption in the supplied research transcription. The English renderings are working translations. Statements quoted by Lambertini from other theologians are identified as such rather than attributed to Lambertini as original formulations.</w:t>
      </w:r>
    </w:p>
    <w:p w14:paraId="5B70C555" w14:textId="77777777" w:rsidR="003956E2" w:rsidRDefault="00000000">
      <w:pPr>
        <w:pStyle w:val="Heading3"/>
      </w:pPr>
      <w:r>
        <w:t>1. Two levels of miracle: beyond all created nature vs. beyond visible corporeal nature</w:t>
      </w:r>
    </w:p>
    <w:p w14:paraId="104F2BD8" w14:textId="77777777" w:rsidR="003956E2" w:rsidRDefault="00000000">
      <w:pPr>
        <w:pStyle w:val="BlockQuote"/>
      </w:pPr>
      <w:r>
        <w:t>“At nos majoris claritatis gratia dicimus, Miracula majora excedere vires totius naturae creatae, &amp; Miracula minora excedere vires naturae tantum corporeae, &amp; visibilis.”</w:t>
      </w:r>
    </w:p>
    <w:p w14:paraId="4851A867" w14:textId="77777777" w:rsidR="003956E2" w:rsidRDefault="00000000">
      <w:pPr>
        <w:pStyle w:val="BlockQuote"/>
      </w:pPr>
      <w:r>
        <w:t>“For the sake of greater clarity, however, we say that greater miracles exceed the powers of the whole of created nature, while lesser miracles exceed only the powers of corporeal and visible nature.”</w:t>
      </w:r>
    </w:p>
    <w:p w14:paraId="7FB65453" w14:textId="77777777" w:rsidR="003956E2" w:rsidRDefault="00000000">
      <w:pPr>
        <w:ind w:firstLine="288"/>
      </w:pPr>
      <w:r>
        <w:t>Book IV, Part I, ch. II, printed p. 14.</w:t>
      </w:r>
    </w:p>
    <w:p w14:paraId="10CDFD59" w14:textId="77777777" w:rsidR="003956E2" w:rsidRDefault="00000000">
      <w:pPr>
        <w:pStyle w:val="Heading3"/>
      </w:pPr>
      <w:r>
        <w:t>2. God alone is the principal efficient cause of miracle</w:t>
      </w:r>
    </w:p>
    <w:p w14:paraId="497D0949" w14:textId="77777777" w:rsidR="003956E2" w:rsidRDefault="00000000">
      <w:r>
        <w:t>At the opening of Chapter II:</w:t>
      </w:r>
    </w:p>
    <w:p w14:paraId="5CDA1A12" w14:textId="77777777" w:rsidR="003956E2" w:rsidRDefault="00000000">
      <w:pPr>
        <w:pStyle w:val="BlockQuote"/>
      </w:pPr>
      <w:r>
        <w:t>“Solus Deus causa est efficiens principalis Miraculorum, independens, &amp; authoritativa.”</w:t>
      </w:r>
    </w:p>
    <w:p w14:paraId="36271B9A" w14:textId="77777777" w:rsidR="003956E2" w:rsidRDefault="00000000">
      <w:pPr>
        <w:pStyle w:val="BlockQuote"/>
      </w:pPr>
      <w:r>
        <w:t>“God alone is the principal, independent, and authoritative efficient cause of miracles.”</w:t>
      </w:r>
    </w:p>
    <w:p w14:paraId="155AAE7A" w14:textId="77777777" w:rsidR="003956E2" w:rsidRDefault="00000000">
      <w:pPr>
        <w:ind w:firstLine="288"/>
      </w:pPr>
      <w:r>
        <w:t>Book IV, Part I, ch. II, p. 14.</w:t>
      </w:r>
    </w:p>
    <w:p w14:paraId="52E43564" w14:textId="77777777" w:rsidR="003956E2" w:rsidRDefault="00000000">
      <w:pPr>
        <w:pStyle w:val="Heading3"/>
      </w:pPr>
      <w:r>
        <w:lastRenderedPageBreak/>
        <w:t>3. Creatures remain instruments, not rival miracle-producing powers</w:t>
      </w:r>
    </w:p>
    <w:p w14:paraId="17E12A94" w14:textId="77777777" w:rsidR="003956E2" w:rsidRDefault="00000000">
      <w:r>
        <w:t>After reviewing the dispute over physical versus moral instrumentality, Lambertini deliberately brackets the scholastic disagreement:</w:t>
      </w:r>
    </w:p>
    <w:p w14:paraId="342B1CCC" w14:textId="77777777" w:rsidR="003956E2" w:rsidRDefault="00000000">
      <w:pPr>
        <w:pStyle w:val="BlockQuote"/>
      </w:pPr>
      <w:r>
        <w:t>“Sufficiet, Deum solum esse veram causam efficientem, independentem, authoritativam Miraculorum, &amp; creaturas in operatione Miraculorum esse Divinae Potentiae instrumenta, sive id referatur ad causam moralem, sive ad physicam.”</w:t>
      </w:r>
    </w:p>
    <w:p w14:paraId="74FC9E50" w14:textId="77777777" w:rsidR="003956E2" w:rsidRDefault="00000000">
      <w:pPr>
        <w:pStyle w:val="BlockQuote"/>
      </w:pPr>
      <w:r>
        <w:t>“It will suffice [to affirm] that God alone is the true, independent, authoritative efficient cause of miracles, and that creatures in the working of miracles are instruments of the Divine Power, whether this be referred to moral or to physical causality.”</w:t>
      </w:r>
    </w:p>
    <w:p w14:paraId="1A526BF6" w14:textId="77777777" w:rsidR="003956E2" w:rsidRDefault="00000000">
      <w:pPr>
        <w:ind w:firstLine="288"/>
      </w:pPr>
      <w:r>
        <w:t>Book IV, Part I, ch. II, p. 22.</w:t>
      </w:r>
    </w:p>
    <w:p w14:paraId="67046A72" w14:textId="77777777" w:rsidR="003956E2" w:rsidRDefault="00000000">
      <w:pPr>
        <w:ind w:firstLine="288"/>
      </w:pPr>
      <w:r>
        <w:t>This directly supports the distinction between principal divine agency and saintly or angelic instrumentality.</w:t>
      </w:r>
    </w:p>
    <w:p w14:paraId="2F748C74" w14:textId="77777777" w:rsidR="003956E2" w:rsidRDefault="00000000">
      <w:pPr>
        <w:pStyle w:val="Heading3"/>
      </w:pPr>
      <w:r>
        <w:t>4. The power of miracles is not a permanent supernatural possession of an ordinary creature</w:t>
      </w:r>
    </w:p>
    <w:p w14:paraId="253D0D57" w14:textId="77777777" w:rsidR="003956E2" w:rsidRDefault="00000000">
      <w:r>
        <w:t>Lambertini immediately adds that miraculous power is not simply handed to a creature as a permanent stock of power:</w:t>
      </w:r>
    </w:p>
    <w:p w14:paraId="32359C39" w14:textId="77777777" w:rsidR="003956E2" w:rsidRDefault="00000000">
      <w:pPr>
        <w:pStyle w:val="BlockQuote"/>
      </w:pPr>
      <w:r>
        <w:t>“Miraculorum potentia purae creaturae a Deo non communicatur per modum habitus, sed per modum actus, &amp; qualitatis transeuntis.”</w:t>
      </w:r>
    </w:p>
    <w:p w14:paraId="4DB6F379" w14:textId="77777777" w:rsidR="003956E2" w:rsidRDefault="00000000">
      <w:pPr>
        <w:pStyle w:val="BlockQuote"/>
      </w:pPr>
      <w:r>
        <w:t>“The power of miracles is not communicated by God to a mere creature by way of a habit, but by way of an act and of a transient quality.”</w:t>
      </w:r>
    </w:p>
    <w:p w14:paraId="7EA74EB5" w14:textId="77777777" w:rsidR="003956E2" w:rsidRDefault="00000000">
      <w:pPr>
        <w:ind w:firstLine="288"/>
      </w:pPr>
      <w:r>
        <w:t>Book IV, Part I, ch. II, p. 22.</w:t>
      </w:r>
    </w:p>
    <w:p w14:paraId="73836937" w14:textId="77777777" w:rsidR="003956E2" w:rsidRDefault="00000000">
      <w:pPr>
        <w:pStyle w:val="Heading3"/>
      </w:pPr>
      <w:r>
        <w:t>5. Exceeding corporeal nature is not by itself sufficient for miracle</w:t>
      </w:r>
    </w:p>
    <w:p w14:paraId="13685FBD" w14:textId="77777777" w:rsidR="003956E2" w:rsidRDefault="00000000">
      <w:r>
        <w:t>Discussing the demonic use of the serpent, Lambertini makes the distinction explicitly:</w:t>
      </w:r>
    </w:p>
    <w:p w14:paraId="262D99C6" w14:textId="77777777" w:rsidR="003956E2" w:rsidRDefault="00000000">
      <w:pPr>
        <w:pStyle w:val="BlockQuote"/>
      </w:pPr>
      <w:r>
        <w:t>“Daemonis locutio per Serpentem fuit aliquid excedens vires, &amp; facultatem naturae corporeae, &amp; sensibilis; sed deficientibus circumstantiis Utilitatis, &amp; Finis, ea locutio verum Miraculum dici non potest.”</w:t>
      </w:r>
    </w:p>
    <w:p w14:paraId="3E70F8AD" w14:textId="77777777" w:rsidR="003956E2" w:rsidRDefault="00000000">
      <w:pPr>
        <w:pStyle w:val="BlockQuote"/>
      </w:pPr>
      <w:r>
        <w:t>“The demon’s speech through the serpent was something exceeding the powers and capacity of corporeal and sensible nature; but because the circumstances of utility and end were lacking, that speech cannot be called a true miracle.”</w:t>
      </w:r>
    </w:p>
    <w:p w14:paraId="0F00E416" w14:textId="77777777" w:rsidR="003956E2" w:rsidRDefault="00000000">
      <w:pPr>
        <w:ind w:firstLine="288"/>
      </w:pPr>
      <w:r>
        <w:t>Book IV, Part I, ch. III, p. 30.</w:t>
      </w:r>
    </w:p>
    <w:p w14:paraId="303ACE4D" w14:textId="77777777" w:rsidR="003956E2" w:rsidRDefault="00000000">
      <w:pPr>
        <w:pStyle w:val="Heading3"/>
      </w:pPr>
      <w:r>
        <w:t>6. Neither good nor evil angels can, by natural power, transcend all created nature</w:t>
      </w:r>
    </w:p>
    <w:p w14:paraId="5B091D30" w14:textId="77777777" w:rsidR="003956E2" w:rsidRDefault="00000000">
      <w:r>
        <w:t>Lambertini's summary is concise:</w:t>
      </w:r>
    </w:p>
    <w:p w14:paraId="07B1A3A4" w14:textId="77777777" w:rsidR="003956E2" w:rsidRDefault="00000000">
      <w:pPr>
        <w:pStyle w:val="BlockQuote"/>
      </w:pPr>
      <w:r>
        <w:t>“Uno verbo, nec Angelus bonus, nec Angelus malus sui naturali virtute possunt Miracula facere, quae excedant vires, &amp; facultatem cujuscumque naturae creatae.”</w:t>
      </w:r>
    </w:p>
    <w:p w14:paraId="44DF7EF4" w14:textId="77777777" w:rsidR="003956E2" w:rsidRDefault="00000000">
      <w:pPr>
        <w:pStyle w:val="BlockQuote"/>
      </w:pPr>
      <w:r>
        <w:t>“In a word, neither a good angel nor an evil angel can by his own natural power work miracles that exceed the powers and capacity of every created nature.”</w:t>
      </w:r>
    </w:p>
    <w:p w14:paraId="4D162F35" w14:textId="77777777" w:rsidR="003956E2" w:rsidRDefault="00000000">
      <w:pPr>
        <w:ind w:firstLine="288"/>
      </w:pPr>
      <w:r>
        <w:lastRenderedPageBreak/>
        <w:t>Book IV, Part I, ch. III, p. 30.</w:t>
      </w:r>
    </w:p>
    <w:p w14:paraId="671DD28D" w14:textId="77777777" w:rsidR="003956E2" w:rsidRDefault="00000000">
      <w:pPr>
        <w:ind w:firstLine="288"/>
      </w:pPr>
      <w:r>
        <w:t>This is the metaphysical boundary Lambertini needs to distinguish preternatural created agency from miracle in the strictest sense.</w:t>
      </w:r>
    </w:p>
    <w:p w14:paraId="7E23644E" w14:textId="77777777" w:rsidR="003956E2" w:rsidRDefault="00000000">
      <w:pPr>
        <w:pStyle w:val="Heading3"/>
      </w:pPr>
      <w:r>
        <w:t>7. Miracles are testimonies of divine power and truth</w:t>
      </w:r>
    </w:p>
    <w:p w14:paraId="2ECBF28F" w14:textId="77777777" w:rsidR="003956E2" w:rsidRDefault="00000000">
      <w:r>
        <w:t>One of Lambertini's most important propositions:</w:t>
      </w:r>
    </w:p>
    <w:p w14:paraId="612512EB" w14:textId="77777777" w:rsidR="003956E2" w:rsidRDefault="00000000">
      <w:pPr>
        <w:pStyle w:val="BlockQuote"/>
      </w:pPr>
      <w:r>
        <w:t>“Miracula enim sunt testimonium Divinae Virtutis, &amp; Veritatis.”</w:t>
      </w:r>
    </w:p>
    <w:p w14:paraId="66539956" w14:textId="77777777" w:rsidR="003956E2" w:rsidRDefault="00000000">
      <w:pPr>
        <w:pStyle w:val="BlockQuote"/>
      </w:pPr>
      <w:r>
        <w:t>“For miracles are a testimony of Divine Power and Truth.”</w:t>
      </w:r>
    </w:p>
    <w:p w14:paraId="302E5B86" w14:textId="77777777" w:rsidR="003956E2" w:rsidRDefault="00000000">
      <w:pPr>
        <w:ind w:firstLine="288"/>
      </w:pPr>
      <w:r>
        <w:t>Book IV, Part I, ch. III, p. 30.</w:t>
      </w:r>
    </w:p>
    <w:p w14:paraId="7D79F101" w14:textId="77777777" w:rsidR="003956E2" w:rsidRDefault="00000000">
      <w:pPr>
        <w:ind w:firstLine="288"/>
      </w:pPr>
      <w:r>
        <w:t>This short sentence may be one of the best quotations for the entire vindicatory-miracle project. Miracle is not merely causal anomaly. It belongs to the order of testimony.</w:t>
      </w:r>
    </w:p>
    <w:p w14:paraId="4A1F9E96" w14:textId="77777777" w:rsidR="003956E2" w:rsidRDefault="00000000">
      <w:pPr>
        <w:pStyle w:val="Heading3"/>
      </w:pPr>
      <w:r>
        <w:t>8. Pagan context does not automatically exclude genuine divine miracle</w:t>
      </w:r>
    </w:p>
    <w:p w14:paraId="3A13B7A2" w14:textId="77777777" w:rsidR="003956E2" w:rsidRDefault="00000000">
      <w:r>
        <w:t>Here Lambertini states in his own synthesis a point especially relevant to the comparative question:</w:t>
      </w:r>
    </w:p>
    <w:p w14:paraId="2178A535" w14:textId="77777777" w:rsidR="003956E2" w:rsidRDefault="00000000">
      <w:pPr>
        <w:pStyle w:val="BlockQuote"/>
      </w:pPr>
      <w:r>
        <w:t>“Posse videlicet Paganos a Deo assumi unquam instrumenta in patratione Miraculorum, ut per ea aliqua veritas ad Fidem, aut mores pertinens approbetur; non posse eosdem a Deo assumi tamquam instrumenta in patratione Miraculorum pro confirmando errore, vel peccato.”</w:t>
      </w:r>
    </w:p>
    <w:p w14:paraId="2C66B68D" w14:textId="77777777" w:rsidR="003956E2" w:rsidRDefault="00000000">
      <w:pPr>
        <w:pStyle w:val="BlockQuote"/>
      </w:pPr>
      <w:r>
        <w:t>“[Pagans] can at times be assumed by God as instruments in the working of miracles, so that through them some truth pertaining to faith or morals may be approved; but they cannot be assumed by God as instruments in the working of miracles for the confirmation of error or sin.”</w:t>
      </w:r>
    </w:p>
    <w:p w14:paraId="7B75FFF5" w14:textId="77777777" w:rsidR="003956E2" w:rsidRDefault="00000000">
      <w:pPr>
        <w:ind w:firstLine="288"/>
      </w:pPr>
      <w:r>
        <w:t>Book IV, Part I, ch. III, p. 35.</w:t>
      </w:r>
    </w:p>
    <w:p w14:paraId="78E957CE" w14:textId="77777777" w:rsidR="003956E2" w:rsidRDefault="00000000">
      <w:pPr>
        <w:ind w:firstLine="288"/>
      </w:pPr>
      <w:r>
        <w:t>This is among the most valuable Lambertini quotations for the comparative-religion problem.</w:t>
      </w:r>
    </w:p>
    <w:p w14:paraId="2ADA7924" w14:textId="77777777" w:rsidR="003956E2" w:rsidRDefault="00000000">
      <w:pPr>
        <w:ind w:firstLine="288"/>
      </w:pPr>
      <w:r>
        <w:t>It supports almost exactly the distinction developed here:</w:t>
      </w:r>
    </w:p>
    <w:p w14:paraId="1A6624EF" w14:textId="77777777" w:rsidR="003956E2" w:rsidRDefault="00000000">
      <w:pPr>
        <w:ind w:firstLine="288"/>
      </w:pPr>
      <w:r>
        <w:t>non-Catholic context ≠ divine approval of the total non-Catholic system.</w:t>
      </w:r>
    </w:p>
    <w:p w14:paraId="5BA3A9E8" w14:textId="77777777" w:rsidR="003956E2" w:rsidRDefault="00000000">
      <w:pPr>
        <w:pStyle w:val="Heading3"/>
      </w:pPr>
      <w:r>
        <w:t>9. Lambertini states the negative side even more explicitly</w:t>
      </w:r>
    </w:p>
    <w:p w14:paraId="30BA1541" w14:textId="77777777" w:rsidR="003956E2" w:rsidRDefault="00000000">
      <w:r>
        <w:t>Immediately before this, after considering various theological opinions:</w:t>
      </w:r>
    </w:p>
    <w:p w14:paraId="6DCE2EA2" w14:textId="77777777" w:rsidR="003956E2" w:rsidRDefault="00000000">
      <w:pPr>
        <w:pStyle w:val="BlockQuote"/>
      </w:pPr>
      <w:r>
        <w:t>“At, stricte procedendo, dicimus, Infideles, Haereticos, Schismaticos non posse a Deo assumi tamquam instrumenta pro patrandis Miraculis … ad confirmandum errorem, vel peccatum.”</w:t>
      </w:r>
    </w:p>
    <w:p w14:paraId="19DFFCC2" w14:textId="77777777" w:rsidR="003956E2" w:rsidRDefault="00000000">
      <w:pPr>
        <w:pStyle w:val="BlockQuote"/>
      </w:pPr>
      <w:r>
        <w:t>“But, proceeding strictly, we say that unbelievers, heretics, and schismatics cannot be assumed by God as instruments for the working of miracles … for the confirmation of error or sin.”</w:t>
      </w:r>
    </w:p>
    <w:p w14:paraId="40F0545A" w14:textId="77777777" w:rsidR="003956E2" w:rsidRDefault="00000000">
      <w:pPr>
        <w:ind w:firstLine="288"/>
      </w:pPr>
      <w:r>
        <w:t>Book IV, Part I, ch. III, p. 34.</w:t>
      </w:r>
    </w:p>
    <w:p w14:paraId="5EE0CB2C" w14:textId="77777777" w:rsidR="003956E2" w:rsidRDefault="00000000">
      <w:pPr>
        <w:pStyle w:val="Heading3"/>
      </w:pPr>
      <w:r>
        <w:t>10. The primary end of miracles is God's glory</w:t>
      </w:r>
    </w:p>
    <w:p w14:paraId="70DF45F3" w14:textId="77777777" w:rsidR="003956E2" w:rsidRDefault="00000000">
      <w:r>
        <w:t>At the opening of his chapter specifically on final causality:</w:t>
      </w:r>
    </w:p>
    <w:p w14:paraId="408B7BDB" w14:textId="77777777" w:rsidR="003956E2" w:rsidRDefault="00000000">
      <w:pPr>
        <w:pStyle w:val="BlockQuote"/>
      </w:pPr>
      <w:r>
        <w:t>“Finis generalis primarius Miraculorum est gloria Dei.”</w:t>
      </w:r>
    </w:p>
    <w:p w14:paraId="421B4EB6" w14:textId="77777777" w:rsidR="003956E2" w:rsidRDefault="00000000">
      <w:pPr>
        <w:pStyle w:val="BlockQuote"/>
      </w:pPr>
      <w:r>
        <w:t>“The general primary end of miracles is the glory of God.”</w:t>
      </w:r>
    </w:p>
    <w:p w14:paraId="2CA760E7" w14:textId="77777777" w:rsidR="003956E2" w:rsidRDefault="00000000">
      <w:pPr>
        <w:ind w:firstLine="288"/>
      </w:pPr>
      <w:r>
        <w:lastRenderedPageBreak/>
        <w:t>Book IV, Part I, ch. IV, p. 40.</w:t>
      </w:r>
    </w:p>
    <w:p w14:paraId="2C3D4E05" w14:textId="77777777" w:rsidR="003956E2" w:rsidRDefault="00000000">
      <w:pPr>
        <w:pStyle w:val="Heading3"/>
      </w:pPr>
      <w:r>
        <w:t>11. Two principal secondary ends: doctrinal truth and sanctity</w:t>
      </w:r>
    </w:p>
    <w:p w14:paraId="46E6CFF6" w14:textId="77777777" w:rsidR="003956E2" w:rsidRDefault="00000000">
      <w:r>
        <w:t>Lambertini then names the two forms of vindication already distinguished:</w:t>
      </w:r>
    </w:p>
    <w:p w14:paraId="1FC4E869" w14:textId="77777777" w:rsidR="003956E2" w:rsidRDefault="00000000">
      <w:pPr>
        <w:pStyle w:val="BlockQuote"/>
      </w:pPr>
      <w:r>
        <w:t>“Inter fines Miraculorum secundarios, qui tamen ad primarium finem ordinantur, recensentur tum confirmatio pro ostendenda veritate doctrinae Fidei, &amp; morum, tum attestatio verae Sanctitatis alicujus.”</w:t>
      </w:r>
    </w:p>
    <w:p w14:paraId="6014C807" w14:textId="77777777" w:rsidR="003956E2" w:rsidRDefault="00000000">
      <w:pPr>
        <w:pStyle w:val="BlockQuote"/>
      </w:pPr>
      <w:r>
        <w:t>“Among the secondary ends of miracles, which nevertheless are ordered to the primary end, are numbered both confirmation for manifesting the truth of doctrine concerning faith and morals, and attestation of the true sanctity of some person.”</w:t>
      </w:r>
    </w:p>
    <w:p w14:paraId="184AA41D" w14:textId="77777777" w:rsidR="003956E2" w:rsidRDefault="00000000">
      <w:pPr>
        <w:ind w:firstLine="288"/>
      </w:pPr>
      <w:r>
        <w:t>Book IV, Part I, ch. IV, p. 40.</w:t>
      </w:r>
    </w:p>
    <w:p w14:paraId="0286B1C6" w14:textId="77777777" w:rsidR="003956E2" w:rsidRDefault="00000000">
      <w:pPr>
        <w:ind w:firstLine="288"/>
      </w:pPr>
      <w:r>
        <w:t>doctrinal vindication from hagiological vindication.</w:t>
      </w:r>
    </w:p>
    <w:p w14:paraId="045EA61E" w14:textId="77777777" w:rsidR="003956E2" w:rsidRDefault="00000000">
      <w:pPr>
        <w:pStyle w:val="Heading3"/>
      </w:pPr>
      <w:r>
        <w:t>12. Lambertini carefully limits his claim to the providential order actually given</w:t>
      </w:r>
    </w:p>
    <w:p w14:paraId="3E176E52" w14:textId="77777777" w:rsidR="003956E2" w:rsidRDefault="00000000">
      <w:r>
        <w:t>This is the scholastic nuance I especially wanted preserved:</w:t>
      </w:r>
    </w:p>
    <w:p w14:paraId="23F00AB6" w14:textId="77777777" w:rsidR="003956E2" w:rsidRDefault="00000000">
      <w:pPr>
        <w:pStyle w:val="BlockQuote"/>
      </w:pPr>
      <w:r>
        <w:t>“Nobis sufficere Deum in praesenti Providentia, &amp; de Potentia Ordinaria Miraculum operari non posse petitum pro confirmatione falsae doctrinae, aut falsae Sanctitatis.”</w:t>
      </w:r>
    </w:p>
    <w:p w14:paraId="4AD7A4E2" w14:textId="77777777" w:rsidR="003956E2" w:rsidRDefault="00000000">
      <w:pPr>
        <w:pStyle w:val="BlockQuote"/>
      </w:pPr>
      <w:r>
        <w:t>“It is sufficient for us that, in the present Providence and according to what is called God's ordinary power, God cannot work a miracle sought for the confirmation of false doctrine or false sanctity.”</w:t>
      </w:r>
    </w:p>
    <w:p w14:paraId="4DDD57DB" w14:textId="77777777" w:rsidR="003956E2" w:rsidRDefault="00000000">
      <w:pPr>
        <w:ind w:firstLine="288"/>
      </w:pPr>
      <w:r>
        <w:t>Book IV, Part I, ch. IV, p. 42.</w:t>
      </w:r>
    </w:p>
    <w:p w14:paraId="3F8039A9" w14:textId="77777777" w:rsidR="003956E2" w:rsidRDefault="00000000">
      <w:pPr>
        <w:ind w:firstLine="288"/>
      </w:pPr>
      <w:r>
        <w:t>A second pool: authorities Lambertini quotes as governing principles</w:t>
      </w:r>
    </w:p>
    <w:p w14:paraId="3530DEB7" w14:textId="77777777" w:rsidR="003956E2" w:rsidRDefault="00000000">
      <w:pPr>
        <w:pStyle w:val="Heading3"/>
      </w:pPr>
      <w:r>
        <w:t>13. Aquinas: miracles testify to the particular thing for which they are adduced</w:t>
      </w:r>
    </w:p>
    <w:p w14:paraId="2EDCCF8C" w14:textId="77777777" w:rsidR="003956E2" w:rsidRDefault="00000000">
      <w:r>
        <w:t>This may be the most important sentence for the scope-of-vindication principle:</w:t>
      </w:r>
    </w:p>
    <w:p w14:paraId="6813091F" w14:textId="77777777" w:rsidR="003956E2" w:rsidRDefault="00000000">
      <w:pPr>
        <w:pStyle w:val="BlockQuote"/>
      </w:pPr>
      <w:r>
        <w:t>“Miracula semper sunt vera testimonia ejus, ad quod inducuntur.”</w:t>
      </w:r>
    </w:p>
    <w:p w14:paraId="3D51CD3E" w14:textId="77777777" w:rsidR="003956E2" w:rsidRDefault="00000000">
      <w:pPr>
        <w:pStyle w:val="BlockQuote"/>
      </w:pPr>
      <w:r>
        <w:t>“Miracles are always true testimonies of that to which they are adduced.”</w:t>
      </w:r>
    </w:p>
    <w:p w14:paraId="063B9B58" w14:textId="77777777" w:rsidR="003956E2" w:rsidRDefault="00000000">
      <w:pPr>
        <w:ind w:firstLine="288"/>
      </w:pPr>
      <w:r>
        <w:t>Aquinas, ST II-II, q.178, a.2, ad 3, quoted by Lambertini, Book IV, Part I, ch. IV, p. 42.</w:t>
      </w:r>
    </w:p>
    <w:p w14:paraId="37C32DF3" w14:textId="77777777" w:rsidR="003956E2" w:rsidRDefault="00000000">
      <w:pPr>
        <w:ind w:firstLine="288"/>
      </w:pPr>
      <w:r>
        <w:t>This is extraordinarily precise.</w:t>
      </w:r>
    </w:p>
    <w:p w14:paraId="55C698D8" w14:textId="77777777" w:rsidR="003956E2" w:rsidRDefault="00000000">
      <w:pPr>
        <w:ind w:firstLine="288"/>
      </w:pPr>
      <w:r>
        <w:t>It does not say:</w:t>
      </w:r>
    </w:p>
    <w:p w14:paraId="3EE280F1" w14:textId="77777777" w:rsidR="003956E2" w:rsidRDefault="00000000">
      <w:pPr>
        <w:ind w:firstLine="288"/>
      </w:pPr>
      <w:r>
        <w:t>a miracle validates every belief held by everyone associated with it.</w:t>
      </w:r>
    </w:p>
    <w:p w14:paraId="12797BAA" w14:textId="77777777" w:rsidR="003956E2" w:rsidRDefault="00000000">
      <w:pPr>
        <w:ind w:firstLine="288"/>
      </w:pPr>
      <w:r>
        <w:t>It says the testimony tracks “that to which” the miracle is directed.</w:t>
      </w:r>
    </w:p>
    <w:p w14:paraId="5989E1A1" w14:textId="77777777" w:rsidR="003956E2" w:rsidRDefault="00000000">
      <w:pPr>
        <w:ind w:firstLine="288"/>
      </w:pPr>
      <w:r>
        <w:t>That is almost a scholastic statement of semantic scope.</w:t>
      </w:r>
    </w:p>
    <w:p w14:paraId="19A1B229" w14:textId="77777777" w:rsidR="003956E2" w:rsidRDefault="00000000">
      <w:pPr>
        <w:pStyle w:val="Heading3"/>
      </w:pPr>
      <w:r>
        <w:t>14. Aquinas: true miracle cannot confirm false doctrine</w:t>
      </w:r>
    </w:p>
    <w:p w14:paraId="6B3C8C1C" w14:textId="77777777" w:rsidR="003956E2" w:rsidRDefault="00000000">
      <w:pPr>
        <w:pStyle w:val="BlockQuote"/>
      </w:pPr>
      <w:r>
        <w:t>“Unde a malis, qui falsam doctrinam enuntiant, numquam fiunt vera Miracula ad confirmationem suae doctrinae.”</w:t>
      </w:r>
    </w:p>
    <w:p w14:paraId="0CD7F760" w14:textId="77777777" w:rsidR="003956E2" w:rsidRDefault="00000000">
      <w:pPr>
        <w:pStyle w:val="BlockQuote"/>
      </w:pPr>
      <w:r>
        <w:lastRenderedPageBreak/>
        <w:t>“Hence true miracles are never worked by evil persons who proclaim false doctrine for the confirmation of their doctrine.”</w:t>
      </w:r>
    </w:p>
    <w:p w14:paraId="5439D240" w14:textId="77777777" w:rsidR="003956E2" w:rsidRDefault="00000000">
      <w:pPr>
        <w:ind w:firstLine="288"/>
      </w:pPr>
      <w:r>
        <w:t>And then:</w:t>
      </w:r>
    </w:p>
    <w:p w14:paraId="4943B9D1" w14:textId="77777777" w:rsidR="003956E2" w:rsidRDefault="00000000">
      <w:pPr>
        <w:pStyle w:val="BlockQuote"/>
      </w:pPr>
      <w:r>
        <w:t>“Nullus contra Fidem facit vera Miracula, quia Deus non est testis falsitatis.”</w:t>
      </w:r>
    </w:p>
    <w:p w14:paraId="463C553A" w14:textId="77777777" w:rsidR="003956E2" w:rsidRDefault="00000000">
      <w:pPr>
        <w:pStyle w:val="BlockQuote"/>
      </w:pPr>
      <w:r>
        <w:t>“No one works true miracles against the Faith, because God is not a witness to falsehood.”</w:t>
      </w:r>
    </w:p>
    <w:p w14:paraId="139E64CB" w14:textId="77777777" w:rsidR="003956E2" w:rsidRDefault="00000000">
      <w:pPr>
        <w:ind w:firstLine="288"/>
      </w:pPr>
      <w:r>
        <w:t>Aquinas, quoted by Lambertini, ch. IV, p. 42.</w:t>
      </w:r>
    </w:p>
    <w:p w14:paraId="3E8D879A" w14:textId="77777777" w:rsidR="003956E2" w:rsidRDefault="00000000">
      <w:pPr>
        <w:pStyle w:val="Heading3"/>
      </w:pPr>
      <w:r>
        <w:t>15. The crucial qualification: a miracle can commend Christ without commending everything about the human agent</w:t>
      </w:r>
    </w:p>
    <w:p w14:paraId="56980034" w14:textId="77777777" w:rsidR="003956E2" w:rsidRDefault="00000000">
      <w:pPr>
        <w:pStyle w:val="BlockQuote"/>
      </w:pPr>
      <w:r>
        <w:t>“Quamvis quandoque fieri possint ad commendationem nominis Christi, quod invocant, &amp; in virtute Sacramentorum, quae exhibent.”</w:t>
      </w:r>
    </w:p>
    <w:p w14:paraId="204C9BE4" w14:textId="77777777" w:rsidR="003956E2" w:rsidRDefault="00000000">
      <w:pPr>
        <w:pStyle w:val="BlockQuote"/>
      </w:pPr>
      <w:r>
        <w:t>“Although at times [miracles] can occur for the commendation of the name of Christ which they invoke, and by virtue of the sacraments which they administer.”</w:t>
      </w:r>
    </w:p>
    <w:p w14:paraId="36053ADE" w14:textId="77777777" w:rsidR="003956E2" w:rsidRDefault="00000000">
      <w:pPr>
        <w:ind w:firstLine="288"/>
      </w:pPr>
      <w:r>
        <w:t>Aquinas, quoted by Lambertini, ch. IV, p. 42.</w:t>
      </w:r>
    </w:p>
    <w:p w14:paraId="01B0239B" w14:textId="77777777" w:rsidR="003956E2" w:rsidRDefault="00000000">
      <w:pPr>
        <w:ind w:firstLine="288"/>
      </w:pPr>
      <w:r>
        <w:t>divine action through person P does not necessarily equal divine vindication of person P's entire theology or moral state.</w:t>
      </w:r>
    </w:p>
    <w:p w14:paraId="5D529353" w14:textId="77777777" w:rsidR="003956E2" w:rsidRDefault="00000000">
      <w:pPr>
        <w:pStyle w:val="Heading3"/>
      </w:pPr>
      <w:r>
        <w:t>16. Viguer, quoted by Lambertini: God is Truth by essence and therefore cannot authenticate falsehood</w:t>
      </w:r>
    </w:p>
    <w:p w14:paraId="43EAC2D4" w14:textId="77777777" w:rsidR="003956E2" w:rsidRDefault="00000000">
      <w:pPr>
        <w:pStyle w:val="BlockQuote"/>
      </w:pPr>
      <w:r>
        <w:t>“Miracula sunt vera testimonia, &amp; a solo Deo, qui non potest esse testis falsitatis, cum sit Veritas per essentiam.”</w:t>
      </w:r>
    </w:p>
    <w:p w14:paraId="20410A2C" w14:textId="77777777" w:rsidR="003956E2" w:rsidRDefault="00000000">
      <w:pPr>
        <w:pStyle w:val="BlockQuote"/>
      </w:pPr>
      <w:r>
        <w:t>“Miracles are true testimonies, and [come] from God alone, who cannot be a witness to falsehood, since he is Truth by essence.”</w:t>
      </w:r>
    </w:p>
    <w:p w14:paraId="7A2FF493" w14:textId="77777777" w:rsidR="003956E2" w:rsidRDefault="00000000">
      <w:pPr>
        <w:ind w:firstLine="288"/>
      </w:pPr>
      <w:r>
        <w:t>Viguer, quoted by Lambertini, ch. IV, p. 42.</w:t>
      </w:r>
    </w:p>
    <w:p w14:paraId="1CC6AD41" w14:textId="77777777" w:rsidR="003956E2" w:rsidRDefault="00000000">
      <w:pPr>
        <w:pStyle w:val="Heading3"/>
      </w:pPr>
      <w:r>
        <w:t>17. Gotti's “divine seal” analogy, preserved by Lambertini</w:t>
      </w:r>
    </w:p>
    <w:p w14:paraId="0CF16837" w14:textId="77777777" w:rsidR="003956E2" w:rsidRDefault="00000000">
      <w:r>
        <w:t>Lambertini introduces the analogy by saying theologians use the example of a prince's seal, and then quotes Cardinal Gotti:</w:t>
      </w:r>
    </w:p>
    <w:p w14:paraId="2437B20A" w14:textId="77777777" w:rsidR="003956E2" w:rsidRDefault="00000000">
      <w:pPr>
        <w:pStyle w:val="BlockQuote"/>
      </w:pPr>
      <w:r>
        <w:t>“Non potest Deus facere Miraculum; nam alias Deus fieret illo Miraculo testis falsitatis, &amp; quodammodo ceu Sigillo obsignaret falsum, eo modo, quo Rex, si Sigillum suum traderet in circumstantia, in qua sciret adhibendum fore ad obsignandum falsum Diploma.”</w:t>
      </w:r>
    </w:p>
    <w:p w14:paraId="07B5FBFC" w14:textId="77777777" w:rsidR="003956E2" w:rsidRDefault="00000000">
      <w:pPr>
        <w:pStyle w:val="BlockQuote"/>
      </w:pPr>
      <w:r>
        <w:t>“God cannot perform such a miracle; otherwise God would by that miracle become a witness to falsehood and would, as it were, seal what is false with his seal, in the same way that a king would if he handed over his seal in circumstances in which he knew it would be used to seal a false document.”</w:t>
      </w:r>
    </w:p>
    <w:p w14:paraId="6B90978F" w14:textId="77777777" w:rsidR="003956E2" w:rsidRDefault="00000000">
      <w:pPr>
        <w:ind w:firstLine="288"/>
      </w:pPr>
      <w:r>
        <w:t>Cardinal Gotti, quoted by Lambertini, Book IV, Part I, ch. IV, p. 44.</w:t>
      </w:r>
    </w:p>
    <w:p w14:paraId="25133ED0" w14:textId="77777777" w:rsidR="003956E2" w:rsidRDefault="00000000">
      <w:pPr>
        <w:ind w:firstLine="288"/>
      </w:pPr>
      <w:r>
        <w:t>This is superb for the present notion of contextual signification.</w:t>
      </w:r>
    </w:p>
    <w:p w14:paraId="6E5D80C2" w14:textId="77777777" w:rsidR="003956E2" w:rsidRDefault="00000000">
      <w:pPr>
        <w:pStyle w:val="Heading3"/>
      </w:pPr>
      <w:r>
        <w:lastRenderedPageBreak/>
        <w:t>18. Bellarmine: what a genuine miracle confirms must be true</w:t>
      </w:r>
    </w:p>
    <w:p w14:paraId="14219275" w14:textId="77777777" w:rsidR="003956E2" w:rsidRDefault="00000000">
      <w:r>
        <w:t>Lambertini then gives Bellarmine almost as a formal argument:</w:t>
      </w:r>
    </w:p>
    <w:p w14:paraId="66FC4F45" w14:textId="77777777" w:rsidR="003956E2" w:rsidRDefault="00000000">
      <w:pPr>
        <w:pStyle w:val="BlockQuote"/>
      </w:pPr>
      <w:r>
        <w:t>“Vera Miracula non possunt fieri, nisi Dei virtute.”</w:t>
      </w:r>
    </w:p>
    <w:p w14:paraId="7879EFD1" w14:textId="77777777" w:rsidR="003956E2" w:rsidRDefault="00000000">
      <w:pPr>
        <w:pStyle w:val="BlockQuote"/>
      </w:pPr>
      <w:r>
        <w:t>“True miracles cannot be worked except by the power of God.”</w:t>
      </w:r>
    </w:p>
    <w:p w14:paraId="78F21863" w14:textId="77777777" w:rsidR="003956E2" w:rsidRDefault="00000000">
      <w:pPr>
        <w:pStyle w:val="BlockQuote"/>
      </w:pPr>
      <w:r>
        <w:t>“Deus autem non potest esse testis mendacii. Igitur, quod Miraculo confirmatur, verum sit, necesse est.”</w:t>
      </w:r>
    </w:p>
    <w:p w14:paraId="7A9E8AB8" w14:textId="77777777" w:rsidR="003956E2" w:rsidRDefault="00000000">
      <w:pPr>
        <w:pStyle w:val="BlockQuote"/>
      </w:pPr>
      <w:r>
        <w:t>“But God cannot be a witness to a lie. Therefore, that which is confirmed by a miracle must necessarily be true.”</w:t>
      </w:r>
    </w:p>
    <w:p w14:paraId="2F3C9F51" w14:textId="77777777" w:rsidR="003956E2" w:rsidRDefault="00000000">
      <w:pPr>
        <w:ind w:firstLine="288"/>
      </w:pPr>
      <w:r>
        <w:t>Robert Bellarmine, quoted by Lambertini, ch. IV, p. 45.</w:t>
      </w:r>
    </w:p>
    <w:p w14:paraId="43B8C49C" w14:textId="77777777" w:rsidR="003956E2" w:rsidRDefault="00000000">
      <w:pPr>
        <w:ind w:firstLine="288"/>
      </w:pPr>
      <w:r>
        <w:t>Lambertini's epistemology of investigation</w:t>
      </w:r>
    </w:p>
    <w:p w14:paraId="225B7AE0" w14:textId="77777777" w:rsidR="003956E2" w:rsidRDefault="00000000">
      <w:pPr>
        <w:pStyle w:val="Heading3"/>
      </w:pPr>
      <w:r>
        <w:t>19. He explicitly identifies different sources of doubt</w:t>
      </w:r>
    </w:p>
    <w:p w14:paraId="2A85B3ED" w14:textId="77777777" w:rsidR="003956E2" w:rsidRDefault="00000000">
      <w:r>
        <w:t>After discussing true and false miracles, Lambertini turns to practical discernment:</w:t>
      </w:r>
    </w:p>
    <w:p w14:paraId="665448B0" w14:textId="77777777" w:rsidR="003956E2" w:rsidRDefault="00000000">
      <w:pPr>
        <w:pStyle w:val="BlockQuote"/>
      </w:pPr>
      <w:r>
        <w:t>“Ex variis capitibus, &amp; causis dubitationem oriri posse de Miraculorum falsitate.”</w:t>
      </w:r>
    </w:p>
    <w:p w14:paraId="4A756D9D" w14:textId="77777777" w:rsidR="003956E2" w:rsidRDefault="00000000">
      <w:pPr>
        <w:pStyle w:val="BlockQuote"/>
      </w:pPr>
      <w:r>
        <w:t>“Doubt concerning the falsity of miracles can arise from various heads and causes.”</w:t>
      </w:r>
    </w:p>
    <w:p w14:paraId="15FB0C89" w14:textId="77777777" w:rsidR="003956E2" w:rsidRDefault="00000000">
      <w:pPr>
        <w:ind w:firstLine="288"/>
      </w:pPr>
      <w:r>
        <w:t>He then distinguishes testimonial problems, questions about whether the event exceeds nature, suspicion of demonic illusion, and the possibility that an event exceeds visible corporeal nature without exceeding invisible created spiritual power.</w:t>
      </w:r>
    </w:p>
    <w:p w14:paraId="5B1C97D8" w14:textId="77777777" w:rsidR="003956E2" w:rsidRDefault="00000000">
      <w:pPr>
        <w:ind w:firstLine="288"/>
      </w:pPr>
      <w:r>
        <w:t>The key second “head of doubt” is especially useful:</w:t>
      </w:r>
    </w:p>
    <w:p w14:paraId="72FA1C85" w14:textId="77777777" w:rsidR="003956E2" w:rsidRDefault="00000000">
      <w:pPr>
        <w:pStyle w:val="BlockQuote"/>
      </w:pPr>
      <w:r>
        <w:t>“Controversia tamen rationabilis excitatur, an ea excedat vires naturae seu quo ad factum, seu quo ad modum faciendi.”</w:t>
      </w:r>
    </w:p>
    <w:p w14:paraId="00251F78" w14:textId="77777777" w:rsidR="003956E2" w:rsidRDefault="00000000">
      <w:pPr>
        <w:pStyle w:val="BlockQuote"/>
      </w:pPr>
      <w:r>
        <w:t>“A reasonable controversy may nevertheless arise as to whether it exceeds the powers of nature, either with respect to the thing done or with respect to the manner of its being done.”</w:t>
      </w:r>
    </w:p>
    <w:p w14:paraId="2B34E987" w14:textId="77777777" w:rsidR="003956E2" w:rsidRDefault="00000000">
      <w:pPr>
        <w:ind w:firstLine="288"/>
      </w:pPr>
      <w:r>
        <w:t>what happened and how it happened can independently matter.</w:t>
      </w:r>
    </w:p>
    <w:p w14:paraId="27EFBCF5" w14:textId="77777777" w:rsidR="003956E2" w:rsidRDefault="00000000">
      <w:pPr>
        <w:pStyle w:val="Heading3"/>
      </w:pPr>
      <w:r>
        <w:t>20. One does not need exhaustive knowledge of every law of nature</w:t>
      </w:r>
    </w:p>
    <w:p w14:paraId="3330CDDC" w14:textId="77777777" w:rsidR="003956E2" w:rsidRDefault="00000000">
      <w:pPr>
        <w:pStyle w:val="BlockQuote"/>
      </w:pPr>
      <w:r>
        <w:t>“Necessarium non est, veluti quidam male seriati autumant, quod nobis cognitae sint omnes naturae leges.”</w:t>
      </w:r>
    </w:p>
    <w:p w14:paraId="72563601" w14:textId="77777777" w:rsidR="003956E2" w:rsidRDefault="00000000">
      <w:pPr>
        <w:pStyle w:val="BlockQuote"/>
      </w:pPr>
      <w:r>
        <w:t>“It is not necessary, as certain ill-advised persons suppose, that all the laws of nature be known to us.”</w:t>
      </w:r>
    </w:p>
    <w:p w14:paraId="7062B055" w14:textId="77777777" w:rsidR="003956E2" w:rsidRDefault="00000000">
      <w:pPr>
        <w:ind w:firstLine="288"/>
      </w:pPr>
      <w:r>
        <w:t>He continues that it suffices to know the stable regularity that bodies of the same nature follow the same laws and the same causes under the same circumstances ordinarily produce the same effects.</w:t>
      </w:r>
    </w:p>
    <w:p w14:paraId="1513A358" w14:textId="77777777" w:rsidR="003956E2" w:rsidRDefault="00000000">
      <w:pPr>
        <w:pStyle w:val="Heading3"/>
      </w:pPr>
      <w:r>
        <w:t>21. Miracles and virtue do not form a vicious epistemic circle</w:t>
      </w:r>
    </w:p>
    <w:p w14:paraId="2D6E2131" w14:textId="77777777" w:rsidR="003956E2" w:rsidRDefault="00000000">
      <w:pPr>
        <w:pStyle w:val="BlockQuote"/>
      </w:pPr>
      <w:r>
        <w:t>“In Canonizationis Judicio ante omnia praecedere debere exactissimam Virtutum, aut Martyrii discussionem, &amp; post eam feliciter resolutam transitum fieri ad discussionem Miraculorum.”</w:t>
      </w:r>
    </w:p>
    <w:p w14:paraId="74FC0D72" w14:textId="77777777" w:rsidR="003956E2" w:rsidRDefault="00000000">
      <w:pPr>
        <w:pStyle w:val="BlockQuote"/>
      </w:pPr>
      <w:r>
        <w:t>“In the judgment of canonization, before all else there must precede the most exact examination of the virtues or martyrdom, and once that has been successfully resolved, one proceeds to the examination of miracles.”</w:t>
      </w:r>
    </w:p>
    <w:p w14:paraId="049CB48C" w14:textId="77777777" w:rsidR="003956E2" w:rsidRDefault="00000000">
      <w:pPr>
        <w:ind w:firstLine="288"/>
      </w:pPr>
      <w:r>
        <w:t>Book IV, Part I, ch. V, p. 55.</w:t>
      </w:r>
    </w:p>
    <w:p w14:paraId="0AC70227" w14:textId="77777777" w:rsidR="003956E2" w:rsidRDefault="00000000">
      <w:pPr>
        <w:pStyle w:val="Heading3"/>
      </w:pPr>
      <w:r>
        <w:lastRenderedPageBreak/>
        <w:t>22. Invocation is the principal evidence for identifying whose sanctity a miracle attests</w:t>
      </w:r>
    </w:p>
    <w:p w14:paraId="0FAA5ADA" w14:textId="77777777" w:rsidR="003956E2" w:rsidRDefault="00000000">
      <w:r>
        <w:t>Lambertini asks explicitly how one can know that God performed a miracle to disclose a particular person's holiness:</w:t>
      </w:r>
    </w:p>
    <w:p w14:paraId="156C1804" w14:textId="77777777" w:rsidR="003956E2" w:rsidRDefault="00000000">
      <w:pPr>
        <w:pStyle w:val="BlockQuote"/>
      </w:pPr>
      <w:r>
        <w:t>“Quaeres, quomodo ostendi possit, a Deo fuisse patratum Miraculum ad patefaciendam alicujus Sanctitatem. Facilis autem est responsio, probationem potissimum ab invocatione esse desumendam.”</w:t>
      </w:r>
    </w:p>
    <w:p w14:paraId="6EE21B7B" w14:textId="77777777" w:rsidR="003956E2" w:rsidRDefault="00000000">
      <w:pPr>
        <w:pStyle w:val="BlockQuote"/>
      </w:pPr>
      <w:r>
        <w:t>“You will ask how it can be shown that a miracle was worked by God for the manifestation of someone's sanctity. The answer is easy: the proof is chiefly to be derived from invocation.”</w:t>
      </w:r>
    </w:p>
    <w:p w14:paraId="73452934" w14:textId="77777777" w:rsidR="003956E2" w:rsidRDefault="00000000">
      <w:pPr>
        <w:ind w:firstLine="288"/>
      </w:pPr>
      <w:r>
        <w:t>Book IV, Part I, ch. V, p. 56.</w:t>
      </w:r>
    </w:p>
    <w:p w14:paraId="3F4AA2E8" w14:textId="77777777" w:rsidR="003956E2" w:rsidRDefault="00000000">
      <w:pPr>
        <w:pStyle w:val="Heading3"/>
      </w:pPr>
      <w:r>
        <w:t>23. A miracle must be individually attributable if it is to prove a particular saint's sanctity</w:t>
      </w:r>
    </w:p>
    <w:p w14:paraId="2D58713A" w14:textId="77777777" w:rsidR="003956E2" w:rsidRDefault="00000000">
      <w:r>
        <w:t>When several servants of God are invoked, Lambertini becomes very strict:</w:t>
      </w:r>
    </w:p>
    <w:p w14:paraId="34FC9AD5" w14:textId="77777777" w:rsidR="003956E2" w:rsidRDefault="00000000">
      <w:pPr>
        <w:pStyle w:val="BlockQuote"/>
      </w:pPr>
      <w:r>
        <w:t>“Hoc unum certum est, assertum Miraculum non posse deservire pro Beatificatione, vel Canonizatione, ad quas oportet, ut de Miraculis in individuo constet, a quo sint, ut sint illius certae Sanctitatis signa.”</w:t>
      </w:r>
    </w:p>
    <w:p w14:paraId="59CCB245" w14:textId="77777777" w:rsidR="003956E2" w:rsidRDefault="00000000">
      <w:pPr>
        <w:pStyle w:val="BlockQuote"/>
      </w:pPr>
      <w:r>
        <w:t>“This one thing is certain: the alleged miracle cannot serve for beatification or canonization unless it is established, with respect to the miracle individually, from whom it is, so that it may be a certain sign of that person's sanctity.”</w:t>
      </w:r>
    </w:p>
    <w:p w14:paraId="1CDFF98E" w14:textId="77777777" w:rsidR="003956E2" w:rsidRDefault="00000000">
      <w:pPr>
        <w:ind w:firstLine="288"/>
      </w:pPr>
      <w:r>
        <w:t>Book IV, Part I, ch. V, p. 57.</w:t>
      </w:r>
    </w:p>
    <w:p w14:paraId="5775730F" w14:textId="77777777" w:rsidR="003956E2" w:rsidRDefault="00000000">
      <w:pPr>
        <w:ind w:firstLine="288"/>
      </w:pPr>
      <w:r>
        <w:t>A phenomenon might be extraordinary or even genuinely miraculous without yet telling us whose claim it vindicates.</w:t>
      </w:r>
    </w:p>
    <w:p w14:paraId="4FCBE250" w14:textId="77777777" w:rsidR="003956E2" w:rsidRDefault="00000000">
      <w:pPr>
        <w:ind w:firstLine="288"/>
      </w:pPr>
      <w:r>
        <w:t>Medical and psychological controls</w:t>
      </w:r>
    </w:p>
    <w:p w14:paraId="5BB5E510" w14:textId="77777777" w:rsidR="003956E2" w:rsidRDefault="00000000">
      <w:pPr>
        <w:pStyle w:val="Heading3"/>
      </w:pPr>
      <w:r>
        <w:t>24. The cure must be evaluated for gravity, suddenness, natural crisis, treatment, completeness, and permanence</w:t>
      </w:r>
    </w:p>
    <w:p w14:paraId="6C217405" w14:textId="77777777" w:rsidR="003956E2" w:rsidRDefault="00000000">
      <w:r>
        <w:t>Lambertini later summarizes what must be established in healing cases:</w:t>
      </w:r>
    </w:p>
    <w:p w14:paraId="5A6CE285" w14:textId="77777777" w:rsidR="003956E2" w:rsidRDefault="00000000">
      <w:pPr>
        <w:pStyle w:val="BlockQuote"/>
      </w:pPr>
      <w:r>
        <w:t>“Probanda est gravitas morbi una cum difficultate sanationis per media naturalia; probanda est subita, &amp; instantanea sanatio; docendum est de statu morbi tempore sanationis … de defectu crisis, de independentia a medicamentis, &amp; aliis humanis remediis, de perfectione sanitatis … de ejusdem sanitatis permanentia.”</w:t>
      </w:r>
    </w:p>
    <w:p w14:paraId="1E3AE827" w14:textId="77777777" w:rsidR="003956E2" w:rsidRDefault="00000000">
      <w:pPr>
        <w:pStyle w:val="BlockQuote"/>
      </w:pPr>
      <w:r>
        <w:t>“The gravity of the disease together with the difficulty of curing it by natural means must be proved; the sudden and instantaneous cure must be proved; the state of the disease at the time of the cure must be established … the absence of a crisis, independence from medicines and other human remedies, the completeness of health … and the permanence of that health.”</w:t>
      </w:r>
    </w:p>
    <w:p w14:paraId="54E8DFDB" w14:textId="77777777" w:rsidR="003956E2" w:rsidRDefault="00000000">
      <w:pPr>
        <w:ind w:firstLine="288"/>
      </w:pPr>
      <w:r>
        <w:t>That is about as strong primary-source support as possible for describing his procedure as a causal exclusion protocol.</w:t>
      </w:r>
    </w:p>
    <w:p w14:paraId="04E0BD89" w14:textId="77777777" w:rsidR="003956E2" w:rsidRDefault="00000000">
      <w:pPr>
        <w:pStyle w:val="Heading3"/>
      </w:pPr>
      <w:r>
        <w:t>25. Physicians are necessary precisely because natural sudden recoveries sometimes happen</w:t>
      </w:r>
    </w:p>
    <w:p w14:paraId="3CD3F69A" w14:textId="77777777" w:rsidR="003956E2" w:rsidRDefault="00000000">
      <w:r>
        <w:t>Lambertini explicitly recognizes sudden natural improvement and then concludes:</w:t>
      </w:r>
    </w:p>
    <w:p w14:paraId="2AA856E0" w14:textId="77777777" w:rsidR="003956E2" w:rsidRDefault="00000000">
      <w:pPr>
        <w:pStyle w:val="BlockQuote"/>
      </w:pPr>
      <w:r>
        <w:t>“Judicium Medicorum necessarium est in hoc secundo requisito: idemque judicium necessarium est in tertio.”</w:t>
      </w:r>
    </w:p>
    <w:p w14:paraId="17199C8E" w14:textId="77777777" w:rsidR="003956E2" w:rsidRDefault="00000000">
      <w:pPr>
        <w:pStyle w:val="BlockQuote"/>
      </w:pPr>
      <w:r>
        <w:lastRenderedPageBreak/>
        <w:t>“The judgment of physicians is necessary in this second requirement, and the same judgment is necessary in the third.”</w:t>
      </w:r>
    </w:p>
    <w:p w14:paraId="4C97AA82" w14:textId="77777777" w:rsidR="003956E2" w:rsidRDefault="00000000">
      <w:pPr>
        <w:ind w:firstLine="288"/>
      </w:pPr>
      <w:r>
        <w:t>The surrounding discussion explains that diseases can sometimes undergo sudden natural crises and that physicians must determine whether medication or the natural course of the disease explains the apparent cure.</w:t>
      </w:r>
    </w:p>
    <w:p w14:paraId="71751C88" w14:textId="77777777" w:rsidR="003956E2" w:rsidRDefault="00000000">
      <w:pPr>
        <w:ind w:firstLine="288"/>
      </w:pPr>
      <w:r>
        <w:t>This is useful whenever someone caricatures the traditional process as “the Church saw something surprising and declared miracle.”</w:t>
      </w:r>
    </w:p>
    <w:p w14:paraId="34D48F68" w14:textId="77777777" w:rsidR="003956E2" w:rsidRDefault="00000000">
      <w:pPr>
        <w:pStyle w:val="Heading3"/>
      </w:pPr>
      <w:r>
        <w:t>26. Lambertini explicitly takes imagination and psychosomatic effects seriously</w:t>
      </w:r>
    </w:p>
    <w:p w14:paraId="598E6850" w14:textId="77777777" w:rsidR="003956E2" w:rsidRDefault="00000000">
      <w:r>
        <w:t>After citing cases in which confidence or imagination produced apparent improvement, he says:</w:t>
      </w:r>
    </w:p>
    <w:p w14:paraId="4744B59B" w14:textId="77777777" w:rsidR="003956E2" w:rsidRDefault="00000000">
      <w:pPr>
        <w:pStyle w:val="BlockQuote"/>
      </w:pPr>
      <w:r>
        <w:t>“Haec omnia facile admitti possunt.”</w:t>
      </w:r>
    </w:p>
    <w:p w14:paraId="31F7CE68" w14:textId="77777777" w:rsidR="003956E2" w:rsidRDefault="00000000">
      <w:pPr>
        <w:pStyle w:val="BlockQuote"/>
      </w:pPr>
      <w:r>
        <w:t>“All these things can readily be admitted.”</w:t>
      </w:r>
    </w:p>
    <w:p w14:paraId="0AB6301F" w14:textId="77777777" w:rsidR="003956E2" w:rsidRDefault="00000000">
      <w:pPr>
        <w:ind w:firstLine="288"/>
      </w:pPr>
      <w:r>
        <w:t>He then insists that the real question is whether imagination can account for a cure possessing the full required characteristics: grave disease, difficulty of natural cure, absence of effective medication, suddenness, completeness, absence of an ordinary crisis, and no relapse.</w:t>
      </w:r>
    </w:p>
    <w:p w14:paraId="0A60BB8E" w14:textId="77777777" w:rsidR="003956E2" w:rsidRDefault="00000000">
      <w:pPr>
        <w:ind w:firstLine="288"/>
      </w:pPr>
      <w:r>
        <w:t>Apparitions and epistemic restraint</w:t>
      </w:r>
    </w:p>
    <w:p w14:paraId="3C07E318" w14:textId="77777777" w:rsidR="003956E2" w:rsidRDefault="00000000">
      <w:pPr>
        <w:pStyle w:val="Heading3"/>
      </w:pPr>
      <w:r>
        <w:t>27. The Congregation could approve a miraculous cure without endorsing the apparition narrative</w:t>
      </w:r>
    </w:p>
    <w:p w14:paraId="159FE584" w14:textId="77777777" w:rsidR="003956E2" w:rsidRDefault="00000000">
      <w:r>
        <w:t>Lambertini describes an established practice:</w:t>
      </w:r>
    </w:p>
    <w:p w14:paraId="3234AB9B" w14:textId="77777777" w:rsidR="003956E2" w:rsidRDefault="00000000">
      <w:pPr>
        <w:pStyle w:val="BlockQuote"/>
      </w:pPr>
      <w:r>
        <w:t>“Inolevit consuetudo Sacrae Congregationis Rituum examinandi sanationem, illam approbandi tamquam miraculosam, si necessaria concurrant requisita, sed nullo facto Apparitionis verbo.”</w:t>
      </w:r>
    </w:p>
    <w:p w14:paraId="29A82B0F" w14:textId="77777777" w:rsidR="003956E2" w:rsidRDefault="00000000">
      <w:pPr>
        <w:pStyle w:val="BlockQuote"/>
      </w:pPr>
      <w:r>
        <w:t>“A custom has grown up in the Sacred Congregation of Rites of examining the cure and approving it as miraculous, if the necessary requirements concur, while saying nothing at all about the apparition.”</w:t>
      </w:r>
    </w:p>
    <w:p w14:paraId="33889872" w14:textId="77777777" w:rsidR="003956E2" w:rsidRDefault="00000000">
      <w:pPr>
        <w:ind w:firstLine="288"/>
      </w:pPr>
      <w:r>
        <w:t>the evidentially established effect may be affirmed while the associated interpretation is left undecided.</w:t>
      </w:r>
    </w:p>
    <w:p w14:paraId="1A4D1785" w14:textId="77777777" w:rsidR="003956E2" w:rsidRDefault="00000000">
      <w:pPr>
        <w:pStyle w:val="Heading2"/>
      </w:pPr>
      <w:r>
        <w:t>Appendix D. Analytical Criteria for Evaluating a Vindicatory Miracle</w:t>
      </w:r>
    </w:p>
    <w:p w14:paraId="1A8C1572" w14:textId="77777777" w:rsidR="003956E2" w:rsidRDefault="00000000">
      <w:r>
        <w:t>This appendix gathers the analytical model used throughout the book. The labels are modern reconstructions intended to organize the traditional materials, not magisterial formulae.</w:t>
      </w:r>
    </w:p>
    <w:p w14:paraId="0B1F7EE0" w14:textId="77777777" w:rsidR="003956E2" w:rsidRDefault="00000000">
      <w:pPr>
        <w:pStyle w:val="Heading3"/>
      </w:pPr>
      <w:r>
        <w:t>The master sequence</w:t>
      </w:r>
    </w:p>
    <w:p w14:paraId="5252FD4A" w14:textId="77777777" w:rsidR="003956E2" w:rsidRDefault="00000000">
      <w:pPr>
        <w:pStyle w:val="BlockQuote"/>
      </w:pPr>
      <w:r>
        <w:t>Event → Causal Discernment → Divine Attribution → Signification → Scope of Attestation → Ecclesial/Doctrinal Integration</w:t>
      </w:r>
    </w:p>
    <w:p w14:paraId="54CBD646" w14:textId="77777777" w:rsidR="003956E2" w:rsidRDefault="00000000">
      <w:pPr>
        <w:pStyle w:val="Heading3"/>
      </w:pPr>
      <w:r>
        <w:t>Six judgments</w:t>
      </w:r>
    </w:p>
    <w:tbl>
      <w:tblPr>
        <w:tblStyle w:val="TableGrid"/>
        <w:tblW w:w="0" w:type="auto"/>
        <w:jc w:val="center"/>
        <w:tblLook w:val="04A0" w:firstRow="1" w:lastRow="0" w:firstColumn="1" w:lastColumn="0" w:noHBand="0" w:noVBand="1"/>
      </w:tblPr>
      <w:tblGrid>
        <w:gridCol w:w="4752"/>
        <w:gridCol w:w="4752"/>
      </w:tblGrid>
      <w:tr w:rsidR="003956E2" w14:paraId="48059AE3" w14:textId="77777777">
        <w:trPr>
          <w:jc w:val="center"/>
        </w:trPr>
        <w:tc>
          <w:tcPr>
            <w:tcW w:w="4752" w:type="dxa"/>
          </w:tcPr>
          <w:p w14:paraId="2AE825D4" w14:textId="77777777" w:rsidR="003956E2" w:rsidRDefault="00000000">
            <w:r>
              <w:t>Judgment</w:t>
            </w:r>
          </w:p>
        </w:tc>
        <w:tc>
          <w:tcPr>
            <w:tcW w:w="4752" w:type="dxa"/>
          </w:tcPr>
          <w:p w14:paraId="27000D29" w14:textId="77777777" w:rsidR="003956E2" w:rsidRDefault="00000000">
            <w:r>
              <w:t>Controlling question</w:t>
            </w:r>
          </w:p>
        </w:tc>
      </w:tr>
      <w:tr w:rsidR="003956E2" w14:paraId="00041436" w14:textId="77777777">
        <w:trPr>
          <w:jc w:val="center"/>
        </w:trPr>
        <w:tc>
          <w:tcPr>
            <w:tcW w:w="4752" w:type="dxa"/>
          </w:tcPr>
          <w:p w14:paraId="1A13CAC3" w14:textId="77777777" w:rsidR="003956E2" w:rsidRDefault="00000000">
            <w:r>
              <w:t>Historical</w:t>
            </w:r>
          </w:p>
        </w:tc>
        <w:tc>
          <w:tcPr>
            <w:tcW w:w="4752" w:type="dxa"/>
          </w:tcPr>
          <w:p w14:paraId="04565B95" w14:textId="77777777" w:rsidR="003956E2" w:rsidRDefault="00000000">
            <w:r>
              <w:t>Did the alleged event actually occur?</w:t>
            </w:r>
          </w:p>
        </w:tc>
      </w:tr>
      <w:tr w:rsidR="003956E2" w14:paraId="0421CC01" w14:textId="77777777">
        <w:trPr>
          <w:jc w:val="center"/>
        </w:trPr>
        <w:tc>
          <w:tcPr>
            <w:tcW w:w="4752" w:type="dxa"/>
          </w:tcPr>
          <w:p w14:paraId="37880E1F" w14:textId="77777777" w:rsidR="003956E2" w:rsidRDefault="00000000">
            <w:r>
              <w:t>Scientific/causal</w:t>
            </w:r>
          </w:p>
        </w:tc>
        <w:tc>
          <w:tcPr>
            <w:tcW w:w="4752" w:type="dxa"/>
          </w:tcPr>
          <w:p w14:paraId="79927F12" w14:textId="77777777" w:rsidR="003956E2" w:rsidRDefault="00000000">
            <w:r>
              <w:t xml:space="preserve">Can ordinary bodily, psychological, environmental, </w:t>
            </w:r>
            <w:r>
              <w:lastRenderedPageBreak/>
              <w:t>medical, or other created causes account for it?</w:t>
            </w:r>
          </w:p>
        </w:tc>
      </w:tr>
      <w:tr w:rsidR="003956E2" w14:paraId="2EF287D8" w14:textId="77777777">
        <w:trPr>
          <w:jc w:val="center"/>
        </w:trPr>
        <w:tc>
          <w:tcPr>
            <w:tcW w:w="4752" w:type="dxa"/>
          </w:tcPr>
          <w:p w14:paraId="1F9BFC96" w14:textId="77777777" w:rsidR="003956E2" w:rsidRDefault="00000000">
            <w:r>
              <w:lastRenderedPageBreak/>
              <w:t>Metaphysical</w:t>
            </w:r>
          </w:p>
        </w:tc>
        <w:tc>
          <w:tcPr>
            <w:tcW w:w="4752" w:type="dxa"/>
          </w:tcPr>
          <w:p w14:paraId="3E35BF23" w14:textId="77777777" w:rsidR="003956E2" w:rsidRDefault="00000000">
            <w:r>
              <w:t>What order of created causality, if any, does the event exceed?</w:t>
            </w:r>
          </w:p>
        </w:tc>
      </w:tr>
      <w:tr w:rsidR="003956E2" w14:paraId="4C5DF6A0" w14:textId="77777777">
        <w:trPr>
          <w:jc w:val="center"/>
        </w:trPr>
        <w:tc>
          <w:tcPr>
            <w:tcW w:w="4752" w:type="dxa"/>
          </w:tcPr>
          <w:p w14:paraId="2952330D" w14:textId="77777777" w:rsidR="003956E2" w:rsidRDefault="00000000">
            <w:r>
              <w:t>Theological</w:t>
            </w:r>
          </w:p>
        </w:tc>
        <w:tc>
          <w:tcPr>
            <w:tcW w:w="4752" w:type="dxa"/>
          </w:tcPr>
          <w:p w14:paraId="517D3B6F" w14:textId="77777777" w:rsidR="003956E2" w:rsidRDefault="00000000">
            <w:r>
              <w:t>Is divine agency appropriately inferred rather than illusion, fraud, preternatural agency, or an unknown created cause?</w:t>
            </w:r>
          </w:p>
        </w:tc>
      </w:tr>
      <w:tr w:rsidR="003956E2" w14:paraId="77F59271" w14:textId="77777777">
        <w:trPr>
          <w:jc w:val="center"/>
        </w:trPr>
        <w:tc>
          <w:tcPr>
            <w:tcW w:w="4752" w:type="dxa"/>
          </w:tcPr>
          <w:p w14:paraId="4BCB4824" w14:textId="77777777" w:rsidR="003956E2" w:rsidRDefault="00000000">
            <w:r>
              <w:t>Semiotic/vindicatory</w:t>
            </w:r>
          </w:p>
        </w:tc>
        <w:tc>
          <w:tcPr>
            <w:tcW w:w="4752" w:type="dxa"/>
          </w:tcPr>
          <w:p w14:paraId="509B7C1F" w14:textId="77777777" w:rsidR="003956E2" w:rsidRDefault="00000000">
            <w:r>
              <w:t>What truth, person, mission, or good is the event intelligibly ordered to attest?</w:t>
            </w:r>
          </w:p>
        </w:tc>
      </w:tr>
      <w:tr w:rsidR="003956E2" w14:paraId="2449F6FB" w14:textId="77777777">
        <w:trPr>
          <w:jc w:val="center"/>
        </w:trPr>
        <w:tc>
          <w:tcPr>
            <w:tcW w:w="4752" w:type="dxa"/>
          </w:tcPr>
          <w:p w14:paraId="22FFE972" w14:textId="77777777" w:rsidR="003956E2" w:rsidRDefault="00000000">
            <w:r>
              <w:t>Ecclesial-juridical</w:t>
            </w:r>
          </w:p>
        </w:tc>
        <w:tc>
          <w:tcPr>
            <w:tcW w:w="4752" w:type="dxa"/>
          </w:tcPr>
          <w:p w14:paraId="4EAB7F93" w14:textId="77777777" w:rsidR="003956E2" w:rsidRDefault="00000000">
            <w:r>
              <w:t>Has that attribution been established with sufficient evidence for the Church to rely upon it publicly?</w:t>
            </w:r>
          </w:p>
        </w:tc>
      </w:tr>
    </w:tbl>
    <w:p w14:paraId="4494C716" w14:textId="77777777" w:rsidR="003956E2" w:rsidRDefault="00000000">
      <w:pPr>
        <w:pStyle w:val="Heading3"/>
      </w:pPr>
      <w:r>
        <w:t>Non-equivalences that prevent invalid inference</w:t>
      </w:r>
    </w:p>
    <w:p w14:paraId="1AA670E9" w14:textId="77777777" w:rsidR="003956E2" w:rsidRDefault="00000000">
      <w:pPr>
        <w:pStyle w:val="BlockQuote"/>
      </w:pPr>
      <w:r>
        <w:t>extraordinary ≠ miraculous</w:t>
      </w:r>
    </w:p>
    <w:p w14:paraId="7E464CEB" w14:textId="77777777" w:rsidR="003956E2" w:rsidRDefault="00000000">
      <w:pPr>
        <w:pStyle w:val="BlockQuote"/>
      </w:pPr>
      <w:r>
        <w:t>miraculous ≠ automatically vindicatory</w:t>
      </w:r>
    </w:p>
    <w:p w14:paraId="6A01CF00" w14:textId="77777777" w:rsidR="003956E2" w:rsidRDefault="00000000">
      <w:pPr>
        <w:pStyle w:val="BlockQuote"/>
      </w:pPr>
      <w:r>
        <w:t>vindicatory ≠ unlimited vindication</w:t>
      </w:r>
    </w:p>
    <w:p w14:paraId="626F281C" w14:textId="77777777" w:rsidR="003956E2" w:rsidRDefault="00000000">
      <w:pPr>
        <w:pStyle w:val="BlockQuote"/>
      </w:pPr>
      <w:r>
        <w:t>divine action through a person ≠ endorsement of everything that person believes</w:t>
      </w:r>
    </w:p>
    <w:p w14:paraId="5D62B6B4" w14:textId="77777777" w:rsidR="003956E2" w:rsidRDefault="00000000">
      <w:pPr>
        <w:pStyle w:val="BlockQuote"/>
      </w:pPr>
      <w:r>
        <w:t>medical inexplicability ≠ positive proof of divine causation</w:t>
      </w:r>
    </w:p>
    <w:p w14:paraId="2F07ECE3" w14:textId="77777777" w:rsidR="003956E2" w:rsidRDefault="00000000">
      <w:pPr>
        <w:pStyle w:val="BlockQuote"/>
      </w:pPr>
      <w:r>
        <w:t>miraculous manifestation ≠ sacramental efficacy</w:t>
      </w:r>
    </w:p>
    <w:p w14:paraId="5E177D9B" w14:textId="77777777" w:rsidR="003956E2" w:rsidRDefault="00000000">
      <w:pPr>
        <w:pStyle w:val="BlockQuote"/>
      </w:pPr>
      <w:r>
        <w:t>divine omnipresence ≠ special manifestation or mode of presence</w:t>
      </w:r>
    </w:p>
    <w:p w14:paraId="463A858A" w14:textId="77777777" w:rsidR="003956E2" w:rsidRDefault="00000000">
      <w:pPr>
        <w:pStyle w:val="Heading3"/>
      </w:pPr>
      <w:r>
        <w:t>A heuristic for evidential force</w:t>
      </w:r>
    </w:p>
    <w:p w14:paraId="4E21DDFE" w14:textId="77777777" w:rsidR="003956E2" w:rsidRDefault="00000000">
      <w:pPr>
        <w:pStyle w:val="BlockQuote"/>
      </w:pPr>
      <w:r>
        <w:t>Vindicatory force rises, other things being equal, with extraordinariness, evidential reliability, semantic specificity, independence, and convergence.</w:t>
      </w:r>
    </w:p>
    <w:p w14:paraId="044E3178" w14:textId="77777777" w:rsidR="003956E2" w:rsidRDefault="00000000">
      <w:pPr>
        <w:ind w:firstLine="288"/>
      </w:pPr>
      <w:r>
        <w:t>This heuristic is not intended as a literal quantitative equation. It expresses the principle that a semantically vague, poorly documented anomaly should not be assigned the same apologetic weight as a well-attested event antecedently tied to a determinate claim.</w:t>
      </w:r>
    </w:p>
    <w:p w14:paraId="46CC740D" w14:textId="77777777" w:rsidR="003956E2" w:rsidRDefault="00000000">
      <w:pPr>
        <w:pStyle w:val="Heading1"/>
        <w:pageBreakBefore/>
      </w:pPr>
      <w:r>
        <w:lastRenderedPageBreak/>
        <w:t>Bibliography and Primary Sources</w:t>
      </w:r>
    </w:p>
    <w:p w14:paraId="2C8CFE0D" w14:textId="77777777" w:rsidR="003956E2" w:rsidRDefault="00000000">
      <w:pPr>
        <w:ind w:left="360"/>
      </w:pPr>
      <w:r>
        <w:t>The Holy Bible. New American Bible, Revised Edition (NABRE). Washington, DC: United States Conference of Catholic Bishops, 2011.</w:t>
      </w:r>
    </w:p>
    <w:p w14:paraId="37FAFEB5" w14:textId="77777777" w:rsidR="003956E2" w:rsidRDefault="00000000">
      <w:pPr>
        <w:ind w:left="360" w:firstLine="288"/>
      </w:pPr>
      <w:r>
        <w:t>Augustine of Hippo. The City of God, Book XXII.</w:t>
      </w:r>
    </w:p>
    <w:p w14:paraId="330A3242" w14:textId="77777777" w:rsidR="003956E2" w:rsidRDefault="00000000">
      <w:pPr>
        <w:ind w:left="360" w:firstLine="288"/>
      </w:pPr>
      <w:r>
        <w:t>Augustine of Hippo. The Harmony of the Gospels, Book IV.</w:t>
      </w:r>
    </w:p>
    <w:p w14:paraId="2936D2EA" w14:textId="77777777" w:rsidR="003956E2" w:rsidRDefault="00000000">
      <w:pPr>
        <w:ind w:left="360" w:firstLine="288"/>
      </w:pPr>
      <w:r>
        <w:t>Augustine of Hippo. On Baptism, Against the Donatists, Book VII.</w:t>
      </w:r>
    </w:p>
    <w:p w14:paraId="374612AE" w14:textId="77777777" w:rsidR="003956E2" w:rsidRDefault="00000000">
      <w:pPr>
        <w:ind w:left="360" w:firstLine="288"/>
      </w:pPr>
      <w:r>
        <w:t>Augustine of Hippo. Answer to Petilian the Donatist, Book II.</w:t>
      </w:r>
    </w:p>
    <w:p w14:paraId="1647757B" w14:textId="77777777" w:rsidR="003956E2" w:rsidRDefault="00000000">
      <w:pPr>
        <w:ind w:left="360" w:firstLine="288"/>
      </w:pPr>
      <w:r>
        <w:t>Irenaeus of Lyons. Against Heresies, Book II, especially 32.4–5.</w:t>
      </w:r>
    </w:p>
    <w:p w14:paraId="4E72A21C" w14:textId="77777777" w:rsidR="003956E2" w:rsidRDefault="00000000">
      <w:pPr>
        <w:ind w:left="360" w:firstLine="288"/>
      </w:pPr>
      <w:r>
        <w:t>Thomas Aquinas. Summa Theologiae. Especially I, qq. 4, 8, 22, 43–44, 104–105, 110; II–II, qq. 83, 178; III, q. 43 and sacramental questions.</w:t>
      </w:r>
    </w:p>
    <w:p w14:paraId="1EC1EF61" w14:textId="77777777" w:rsidR="003956E2" w:rsidRDefault="00000000">
      <w:pPr>
        <w:ind w:left="360" w:firstLine="288"/>
      </w:pPr>
      <w:r>
        <w:t>Lambertini, Prospero (later Pope Benedict XIV). De Servorum Dei Beatificatione et Beatorum Canonizatione. Liber Quartus, Pars Prima. Bologna, 1738.</w:t>
      </w:r>
    </w:p>
    <w:p w14:paraId="11092299" w14:textId="77777777" w:rsidR="003956E2" w:rsidRDefault="00000000">
      <w:pPr>
        <w:ind w:left="360" w:firstLine="288"/>
      </w:pPr>
      <w:r>
        <w:t>First Vatican Council. Dei Filius, Dogmatic Constitution on the Catholic Faith, 1870, especially chapter 3.</w:t>
      </w:r>
    </w:p>
    <w:p w14:paraId="26811090" w14:textId="77777777" w:rsidR="003956E2" w:rsidRDefault="00000000">
      <w:pPr>
        <w:ind w:left="360" w:firstLine="288"/>
      </w:pPr>
      <w:r>
        <w:t>Second Vatican Council. Dei Verbum, Dogmatic Constitution on Divine Revelation, 1965.</w:t>
      </w:r>
    </w:p>
    <w:p w14:paraId="40653B01" w14:textId="77777777" w:rsidR="003956E2" w:rsidRDefault="00000000">
      <w:pPr>
        <w:ind w:left="360" w:firstLine="288"/>
      </w:pPr>
      <w:r>
        <w:t>Second Vatican Council. Lumen Gentium, Dogmatic Constitution on the Church, 1964.</w:t>
      </w:r>
    </w:p>
    <w:p w14:paraId="06957546" w14:textId="77777777" w:rsidR="003956E2" w:rsidRDefault="00000000">
      <w:pPr>
        <w:ind w:left="360" w:firstLine="288"/>
      </w:pPr>
      <w:r>
        <w:t>Second Vatican Council. Sacrosanctum Concilium, Constitution on the Sacred Liturgy, 1963.</w:t>
      </w:r>
    </w:p>
    <w:p w14:paraId="2EC0C517" w14:textId="77777777" w:rsidR="003956E2" w:rsidRDefault="00000000">
      <w:pPr>
        <w:ind w:left="360" w:firstLine="288"/>
      </w:pPr>
      <w:r>
        <w:t>Second Vatican Council. Unitatis Redintegratio, Decree on Ecumenism, 1964.</w:t>
      </w:r>
    </w:p>
    <w:p w14:paraId="3455C1D9" w14:textId="77777777" w:rsidR="003956E2" w:rsidRDefault="00000000">
      <w:pPr>
        <w:ind w:left="360" w:firstLine="288"/>
      </w:pPr>
      <w:r>
        <w:t>Second Vatican Council. Nostra Aetate, Declaration on the Relation of the Church to Non-Christian Religions, 1965.</w:t>
      </w:r>
    </w:p>
    <w:p w14:paraId="58FA680A" w14:textId="77777777" w:rsidR="003956E2" w:rsidRDefault="00000000">
      <w:pPr>
        <w:ind w:left="360" w:firstLine="288"/>
      </w:pPr>
      <w:r>
        <w:t>Catechism of the Catholic Church. 2nd ed. Vatican City: Libreria Editrice Vaticana, 1997.</w:t>
      </w:r>
    </w:p>
    <w:p w14:paraId="1976290B" w14:textId="77777777" w:rsidR="003956E2" w:rsidRDefault="00000000">
      <w:pPr>
        <w:ind w:left="360" w:firstLine="288"/>
      </w:pPr>
      <w:r>
        <w:t>Dicastery for the Doctrine of the Faith. Norms for Proceeding in the Discernment of Alleged Supernatural Phenomena. 2024.</w:t>
      </w:r>
    </w:p>
    <w:p w14:paraId="65114391" w14:textId="77777777" w:rsidR="003956E2" w:rsidRDefault="00000000">
      <w:pPr>
        <w:ind w:left="360" w:firstLine="288"/>
      </w:pPr>
      <w:r>
        <w:t>Hume, David. An Enquiry concerning Human Understanding, section X, “Of Miracles.”</w:t>
      </w:r>
    </w:p>
    <w:p w14:paraId="6259F0D5" w14:textId="77777777" w:rsidR="003956E2" w:rsidRDefault="00000000">
      <w:pPr>
        <w:ind w:left="360" w:firstLine="288"/>
      </w:pPr>
      <w:r>
        <w:t>Latourelle, René, S.J. The Miracles of Jesus and the Theology of Miracles. New York: Paulist Press, 1988.</w:t>
      </w:r>
    </w:p>
    <w:p w14:paraId="2F790F72" w14:textId="77777777" w:rsidR="003956E2" w:rsidRDefault="00000000">
      <w:pPr>
        <w:ind w:left="360" w:firstLine="288"/>
      </w:pPr>
      <w:r>
        <w:t>Monden, Louis, S.J. Signs and Wonders: A Study of the Miraculous Element in Religion. New York: Desclée Company, 1966 English ed.</w:t>
      </w:r>
    </w:p>
    <w:p w14:paraId="3E1EB0C0" w14:textId="77777777" w:rsidR="00CA6686" w:rsidRDefault="00CA6686">
      <w:pPr>
        <w:ind w:left="360" w:firstLine="288"/>
      </w:pPr>
    </w:p>
    <w:p w14:paraId="6534E1E7" w14:textId="77777777" w:rsidR="00CA6686" w:rsidRDefault="00CA6686">
      <w:pPr>
        <w:ind w:left="360" w:firstLine="288"/>
      </w:pPr>
    </w:p>
    <w:p w14:paraId="6C56C739" w14:textId="77777777" w:rsidR="00CA6686" w:rsidRDefault="00CA6686">
      <w:pPr>
        <w:ind w:left="360" w:firstLine="288"/>
      </w:pPr>
    </w:p>
    <w:p w14:paraId="3EE81941" w14:textId="77777777" w:rsidR="00CA6686" w:rsidRDefault="00CA6686">
      <w:pPr>
        <w:ind w:left="360" w:firstLine="288"/>
      </w:pPr>
    </w:p>
    <w:p w14:paraId="30E3E188" w14:textId="77777777" w:rsidR="00CA6686" w:rsidRDefault="00CA6686">
      <w:pPr>
        <w:ind w:left="360" w:firstLine="288"/>
      </w:pPr>
    </w:p>
    <w:p w14:paraId="62414E16" w14:textId="77777777" w:rsidR="00CA6686" w:rsidRDefault="00CA6686">
      <w:pPr>
        <w:ind w:left="360" w:firstLine="288"/>
      </w:pPr>
    </w:p>
    <w:p w14:paraId="07EB9172" w14:textId="77777777" w:rsidR="00CA6686" w:rsidRPr="00CA6686" w:rsidRDefault="00CA6686" w:rsidP="00CA6686">
      <w:pPr>
        <w:ind w:left="360" w:firstLine="288"/>
        <w:rPr>
          <w:b/>
          <w:bCs/>
          <w:sz w:val="28"/>
          <w:szCs w:val="28"/>
        </w:rPr>
      </w:pPr>
      <w:r w:rsidRPr="00CA6686">
        <w:rPr>
          <w:b/>
          <w:bCs/>
          <w:sz w:val="28"/>
          <w:szCs w:val="28"/>
        </w:rPr>
        <w:lastRenderedPageBreak/>
        <w:t>A Question-and-Answer Companion to the Theology of Miracle</w:t>
      </w:r>
    </w:p>
    <w:p w14:paraId="73377C2E" w14:textId="77777777" w:rsidR="00CA6686" w:rsidRPr="00CA6686" w:rsidRDefault="00CA6686" w:rsidP="00CA6686">
      <w:pPr>
        <w:ind w:left="360" w:firstLine="288"/>
      </w:pPr>
      <w:r w:rsidRPr="00CA6686">
        <w:t xml:space="preserve">The following questions draw out the manuscript’s governing theory rather than introduce a second theory beside it. The controlling distinction throughout is that </w:t>
      </w:r>
      <w:r w:rsidRPr="00CA6686">
        <w:rPr>
          <w:b/>
          <w:bCs/>
        </w:rPr>
        <w:t>event, miraculous causality, signification, divine attestation, scope, and ecclesial integration are related but non-identical judgments</w:t>
      </w:r>
      <w:r w:rsidRPr="00CA6686">
        <w:t>. The analytical terms such as “vindicatory miracle,” “semantic scope,” and “</w:t>
      </w:r>
      <w:proofErr w:type="spellStart"/>
      <w:r w:rsidRPr="00CA6686">
        <w:t>attestative</w:t>
      </w:r>
      <w:proofErr w:type="spellEnd"/>
      <w:r w:rsidRPr="00CA6686">
        <w:t xml:space="preserve"> scope” are used as explanatory vocabulary rather than presented as magisterial technical terms.</w:t>
      </w:r>
    </w:p>
    <w:p w14:paraId="32A3F2A3" w14:textId="77777777" w:rsidR="00CA6686" w:rsidRPr="00CA6686" w:rsidRDefault="00CA6686" w:rsidP="00CA6686">
      <w:pPr>
        <w:numPr>
          <w:ilvl w:val="0"/>
          <w:numId w:val="10"/>
        </w:numPr>
      </w:pPr>
      <w:r w:rsidRPr="00CA6686">
        <w:rPr>
          <w:b/>
          <w:bCs/>
        </w:rPr>
        <w:t>What is a miracle, properly speaking?</w:t>
      </w:r>
      <w:r w:rsidRPr="00CA6686">
        <w:br/>
        <w:t xml:space="preserve">A miracle is not simply an unusual event or something for which we presently lack a scientific explanation. In the manuscript’s classical Catholic account, a miracle properly so called is an extraordinary divine effect whose production lies beyond the proportionate causal powers of the created order. God alone is therefore the principal cause of miracle in the strict sense, although creatures may be instruments, occasions, or objects within a miraculous event. </w:t>
      </w:r>
      <w:proofErr w:type="spellStart"/>
      <w:r w:rsidRPr="00CA6686">
        <w:t>Miraculousness</w:t>
      </w:r>
      <w:proofErr w:type="spellEnd"/>
      <w:r w:rsidRPr="00CA6686">
        <w:t xml:space="preserve"> is fundamentally a </w:t>
      </w:r>
      <w:r w:rsidRPr="00CA6686">
        <w:rPr>
          <w:b/>
          <w:bCs/>
        </w:rPr>
        <w:t>causal-metaphysical category</w:t>
      </w:r>
      <w:r w:rsidRPr="00CA6686">
        <w:t>, not a statistical one.</w:t>
      </w:r>
    </w:p>
    <w:p w14:paraId="56A02FDB" w14:textId="77777777" w:rsidR="00CA6686" w:rsidRPr="00CA6686" w:rsidRDefault="00CA6686" w:rsidP="00CA6686">
      <w:pPr>
        <w:numPr>
          <w:ilvl w:val="0"/>
          <w:numId w:val="10"/>
        </w:numPr>
      </w:pPr>
      <w:r w:rsidRPr="00CA6686">
        <w:rPr>
          <w:b/>
          <w:bCs/>
        </w:rPr>
        <w:t xml:space="preserve">Is a miracle a violation of the laws of </w:t>
      </w:r>
      <w:proofErr w:type="gramStart"/>
      <w:r w:rsidRPr="00CA6686">
        <w:rPr>
          <w:b/>
          <w:bCs/>
        </w:rPr>
        <w:t>nature, or</w:t>
      </w:r>
      <w:proofErr w:type="gramEnd"/>
      <w:r w:rsidRPr="00CA6686">
        <w:rPr>
          <w:b/>
          <w:bCs/>
        </w:rPr>
        <w:t xml:space="preserve"> is there a better way to understand miraculous causality?</w:t>
      </w:r>
      <w:r w:rsidRPr="00CA6686">
        <w:br/>
        <w:t xml:space="preserve">“Violation of a law of nature” is misleading within the manuscript’s metaphysics. God is not another physical agent inside the universe who overpowers one natural force with a stronger one. The created causal order itself depends upon God, and God can produce an effect apart from the secondary causes by which such an effect would ordinarily arise without thereby acting contrary to the supreme order of providence. A miracle is therefore better understood as extraordinary divine action </w:t>
      </w:r>
      <w:r w:rsidRPr="00CA6686">
        <w:rPr>
          <w:b/>
          <w:bCs/>
        </w:rPr>
        <w:t>relative to the powers and order of created causes</w:t>
      </w:r>
      <w:r w:rsidRPr="00CA6686">
        <w:t>, rather than as God breaking rules external to himself.</w:t>
      </w:r>
    </w:p>
    <w:p w14:paraId="5A58B9D3" w14:textId="77777777" w:rsidR="00CA6686" w:rsidRPr="00CA6686" w:rsidRDefault="00CA6686" w:rsidP="00CA6686">
      <w:pPr>
        <w:numPr>
          <w:ilvl w:val="0"/>
          <w:numId w:val="10"/>
        </w:numPr>
      </w:pPr>
      <w:r w:rsidRPr="00CA6686">
        <w:rPr>
          <w:b/>
          <w:bCs/>
        </w:rPr>
        <w:t xml:space="preserve">How can God act miraculously without competing with nature or displacing </w:t>
      </w:r>
      <w:proofErr w:type="gramStart"/>
      <w:r w:rsidRPr="00CA6686">
        <w:rPr>
          <w:b/>
          <w:bCs/>
        </w:rPr>
        <w:t>genuine created</w:t>
      </w:r>
      <w:proofErr w:type="gramEnd"/>
      <w:r w:rsidRPr="00CA6686">
        <w:rPr>
          <w:b/>
          <w:bCs/>
        </w:rPr>
        <w:t xml:space="preserve"> causes?</w:t>
      </w:r>
      <w:r w:rsidRPr="00CA6686">
        <w:br/>
        <w:t xml:space="preserve">Because divine and creaturely causality do not occupy the same explanatory level. Creatures possess genuine powers and really produce effects, but their existence and causal powers are themselves received and sustained by God. God’s universal causality therefore grounds rather than </w:t>
      </w:r>
      <w:proofErr w:type="gramStart"/>
      <w:r w:rsidRPr="00CA6686">
        <w:t>rivals</w:t>
      </w:r>
      <w:proofErr w:type="gramEnd"/>
      <w:r w:rsidRPr="00CA6686">
        <w:t xml:space="preserve"> secondary causality. Miraculous action is exceptional with respect to the ordinary employment of created powers, but it does not imply that created causes were unreal or that God and nature were struggling for the same causal “slot.”</w:t>
      </w:r>
    </w:p>
    <w:p w14:paraId="18DDC89E" w14:textId="77777777" w:rsidR="00CA6686" w:rsidRPr="00CA6686" w:rsidRDefault="00CA6686" w:rsidP="00CA6686">
      <w:pPr>
        <w:numPr>
          <w:ilvl w:val="0"/>
          <w:numId w:val="10"/>
        </w:numPr>
      </w:pPr>
      <w:r w:rsidRPr="00CA6686">
        <w:rPr>
          <w:b/>
          <w:bCs/>
        </w:rPr>
        <w:t>What distinguishes a miracle from an ordinary act of divine providence?</w:t>
      </w:r>
      <w:r w:rsidRPr="00CA6686">
        <w:br/>
        <w:t xml:space="preserve">Every natural event already depends upon divine providence, so divine causation by itself cannot define miracle. Ordinarily, God governs through the created powers and causal relations he has given things. In a miracle, God produces an effect outside the proportionate operation of the created causal order by which that sort of effect would ordinarily be realized. The distinction is therefore not </w:t>
      </w:r>
      <w:r w:rsidRPr="00CA6686">
        <w:rPr>
          <w:b/>
          <w:bCs/>
        </w:rPr>
        <w:t>God versus nature</w:t>
      </w:r>
      <w:r w:rsidRPr="00CA6686">
        <w:t>, but ordinary and extraordinary relations of divine action to secondary causality.</w:t>
      </w:r>
    </w:p>
    <w:p w14:paraId="0F661DA2" w14:textId="77777777" w:rsidR="00CA6686" w:rsidRPr="00CA6686" w:rsidRDefault="00CA6686" w:rsidP="00CA6686">
      <w:pPr>
        <w:numPr>
          <w:ilvl w:val="0"/>
          <w:numId w:val="10"/>
        </w:numPr>
      </w:pPr>
      <w:r w:rsidRPr="00CA6686">
        <w:rPr>
          <w:b/>
          <w:bCs/>
        </w:rPr>
        <w:t xml:space="preserve">What is the difference between </w:t>
      </w:r>
      <w:proofErr w:type="gramStart"/>
      <w:r w:rsidRPr="00CA6686">
        <w:rPr>
          <w:b/>
          <w:bCs/>
        </w:rPr>
        <w:t>the natural</w:t>
      </w:r>
      <w:proofErr w:type="gramEnd"/>
      <w:r w:rsidRPr="00CA6686">
        <w:rPr>
          <w:b/>
          <w:bCs/>
        </w:rPr>
        <w:t>, preternatural, supernatural, and miraculous?</w:t>
      </w:r>
      <w:r w:rsidRPr="00CA6686">
        <w:br/>
        <w:t xml:space="preserve">The natural belongs to the powers and order of created nature. A preternatural effect may exceed ordinary human or corporeal capacities while still lying within the powers of some created agency, traditionally including angelic or demonic agency. “Supernatural” is broader still, encompassing realities of grace and glory that transcend nature but are not thereby miracles in the specific sense under discussion. </w:t>
      </w:r>
      <w:proofErr w:type="gramStart"/>
      <w:r w:rsidRPr="00CA6686">
        <w:t>Miracle</w:t>
      </w:r>
      <w:proofErr w:type="gramEnd"/>
      <w:r w:rsidRPr="00CA6686">
        <w:t xml:space="preserve"> strictly so called concerns an effect exceeding the relevant powers of the created </w:t>
      </w:r>
      <w:r w:rsidRPr="00CA6686">
        <w:lastRenderedPageBreak/>
        <w:t>causal order itself. This prevents every spectacular or religiously extraordinary phenomenon from being classified as divine miracle.</w:t>
      </w:r>
    </w:p>
    <w:p w14:paraId="5B8B8739" w14:textId="77777777" w:rsidR="00CA6686" w:rsidRPr="00CA6686" w:rsidRDefault="00CA6686" w:rsidP="00CA6686">
      <w:pPr>
        <w:numPr>
          <w:ilvl w:val="0"/>
          <w:numId w:val="10"/>
        </w:numPr>
      </w:pPr>
      <w:r w:rsidRPr="00CA6686">
        <w:rPr>
          <w:b/>
          <w:bCs/>
        </w:rPr>
        <w:t>Is everything supernatural a miracle, and is everything extraordinary supernatural?</w:t>
      </w:r>
      <w:r w:rsidRPr="00CA6686">
        <w:br/>
        <w:t xml:space="preserve">No. The manuscript emphasizes </w:t>
      </w:r>
      <w:proofErr w:type="spellStart"/>
      <w:r w:rsidRPr="00CA6686">
        <w:t>Lambertini’s</w:t>
      </w:r>
      <w:proofErr w:type="spellEnd"/>
      <w:r w:rsidRPr="00CA6686">
        <w:t xml:space="preserve"> important distinction here. The Incarnation, sanctifying grace, sacramental efficacy, and glorification are supernatural realities, yet they are not therefore members of the </w:t>
      </w:r>
      <w:proofErr w:type="gramStart"/>
      <w:r w:rsidRPr="00CA6686">
        <w:t>particular class</w:t>
      </w:r>
      <w:proofErr w:type="gramEnd"/>
      <w:r w:rsidRPr="00CA6686">
        <w:t xml:space="preserve"> of miracles examined in canonical discernment. Conversely, something extraordinary may remain entirely within created powers. Thus </w:t>
      </w:r>
      <w:r w:rsidRPr="00CA6686">
        <w:rPr>
          <w:b/>
          <w:bCs/>
        </w:rPr>
        <w:t>extraordinary ≠ supernatural ≠ miraculous</w:t>
      </w:r>
      <w:r w:rsidRPr="00CA6686">
        <w:t xml:space="preserve">. The categories overlap </w:t>
      </w:r>
      <w:proofErr w:type="gramStart"/>
      <w:r w:rsidRPr="00CA6686">
        <w:t>in particular cases</w:t>
      </w:r>
      <w:proofErr w:type="gramEnd"/>
      <w:r w:rsidRPr="00CA6686">
        <w:t>, but they cannot be identified.</w:t>
      </w:r>
    </w:p>
    <w:p w14:paraId="12CF7877" w14:textId="77777777" w:rsidR="00CA6686" w:rsidRPr="00CA6686" w:rsidRDefault="00CA6686" w:rsidP="00CA6686">
      <w:pPr>
        <w:numPr>
          <w:ilvl w:val="0"/>
          <w:numId w:val="10"/>
        </w:numPr>
      </w:pPr>
      <w:r w:rsidRPr="00CA6686">
        <w:rPr>
          <w:b/>
          <w:bCs/>
        </w:rPr>
        <w:t>Does an event become miraculous because it is rare or scientifically inexplicable?</w:t>
      </w:r>
      <w:r w:rsidRPr="00CA6686">
        <w:br/>
        <w:t xml:space="preserve">No. Rarity concerns frequency; miracle concerns causality. A natural event could be extraordinarily rare and remain natural, while an effect repeatedly produced beyond </w:t>
      </w:r>
      <w:proofErr w:type="gramStart"/>
      <w:r w:rsidRPr="00CA6686">
        <w:t>proportionate</w:t>
      </w:r>
      <w:proofErr w:type="gramEnd"/>
      <w:r w:rsidRPr="00CA6686">
        <w:t xml:space="preserve"> created powers would remain miraculous. Likewise, scientific inexplicability establishes at most that presently available natural explanations are inadequate. The manuscript repeatedly insists upon the sequence </w:t>
      </w:r>
      <w:r w:rsidRPr="00CA6686">
        <w:rPr>
          <w:b/>
          <w:bCs/>
        </w:rPr>
        <w:t>unexpected ≠ inexplicable ≠ miraculous</w:t>
      </w:r>
      <w:r w:rsidRPr="00CA6686">
        <w:t>.</w:t>
      </w:r>
    </w:p>
    <w:p w14:paraId="3C4D3024" w14:textId="77777777" w:rsidR="00CA6686" w:rsidRPr="00CA6686" w:rsidRDefault="00CA6686" w:rsidP="00CA6686">
      <w:pPr>
        <w:numPr>
          <w:ilvl w:val="0"/>
          <w:numId w:val="10"/>
        </w:numPr>
      </w:pPr>
      <w:r w:rsidRPr="00CA6686">
        <w:rPr>
          <w:b/>
          <w:bCs/>
        </w:rPr>
        <w:t xml:space="preserve">How can finite human beings rationally determine that an alleged miracle </w:t>
      </w:r>
      <w:proofErr w:type="gramStart"/>
      <w:r w:rsidRPr="00CA6686">
        <w:rPr>
          <w:b/>
          <w:bCs/>
        </w:rPr>
        <w:t>actually occurred</w:t>
      </w:r>
      <w:proofErr w:type="gramEnd"/>
      <w:r w:rsidRPr="00CA6686">
        <w:rPr>
          <w:b/>
          <w:bCs/>
        </w:rPr>
        <w:t>?</w:t>
      </w:r>
      <w:r w:rsidRPr="00CA6686">
        <w:br/>
        <w:t xml:space="preserve">They do so through historical and forensic inquiry rather than immediate metaphysical intuition. The first task is to establish the event itself through witnesses, records, chronology, physical evidence, and other relevant documentation. Only then can investigators ask what caused it, whether created explanations suffice, and whether divine attribution is warranted. </w:t>
      </w:r>
      <w:proofErr w:type="spellStart"/>
      <w:r w:rsidRPr="00CA6686">
        <w:t>Lambertini’s</w:t>
      </w:r>
      <w:proofErr w:type="spellEnd"/>
      <w:r w:rsidRPr="00CA6686">
        <w:t xml:space="preserve"> major contribution is precisely this refusal to move directly from reported marvel to theological conclusion. The judgment is therefore evidential and disciplined, even when it remains defeasible.</w:t>
      </w:r>
    </w:p>
    <w:p w14:paraId="783CB6C8" w14:textId="77777777" w:rsidR="00CA6686" w:rsidRPr="00CA6686" w:rsidRDefault="00CA6686" w:rsidP="00CA6686">
      <w:pPr>
        <w:numPr>
          <w:ilvl w:val="0"/>
          <w:numId w:val="10"/>
        </w:numPr>
      </w:pPr>
      <w:r w:rsidRPr="00CA6686">
        <w:rPr>
          <w:b/>
          <w:bCs/>
        </w:rPr>
        <w:t xml:space="preserve">What kinds of evidence should be required before </w:t>
      </w:r>
      <w:proofErr w:type="gramStart"/>
      <w:r w:rsidRPr="00CA6686">
        <w:rPr>
          <w:b/>
          <w:bCs/>
        </w:rPr>
        <w:t>a miraculous</w:t>
      </w:r>
      <w:proofErr w:type="gramEnd"/>
      <w:r w:rsidRPr="00CA6686">
        <w:rPr>
          <w:b/>
          <w:bCs/>
        </w:rPr>
        <w:t xml:space="preserve"> healing is taken seriously?</w:t>
      </w:r>
      <w:r w:rsidRPr="00CA6686">
        <w:br/>
        <w:t xml:space="preserve">The manuscript follows </w:t>
      </w:r>
      <w:proofErr w:type="spellStart"/>
      <w:r w:rsidRPr="00CA6686">
        <w:t>Lambertini’s</w:t>
      </w:r>
      <w:proofErr w:type="spellEnd"/>
      <w:r w:rsidRPr="00CA6686">
        <w:t xml:space="preserve"> enduring methodological structure: diagnosis must be secure, the seriousness and prognosis of the disease understood, treatment history examined, the character and timing of recovery established, and permanence verified. Suddenness, completeness, restoration of function, absence of an adequate treatment explanation, absence of an ordinary crisis, and non-recurrence may all matter. Most importantly, </w:t>
      </w:r>
      <w:r w:rsidRPr="00CA6686">
        <w:rPr>
          <w:b/>
          <w:bCs/>
        </w:rPr>
        <w:t>cessation of symptoms is not automatically cure of disease</w:t>
      </w:r>
      <w:r w:rsidRPr="00CA6686">
        <w:t>. Medicine must first establish what happened medically before theology asks whether the event exceeded nature.</w:t>
      </w:r>
    </w:p>
    <w:p w14:paraId="4C3D1177" w14:textId="77777777" w:rsidR="00CA6686" w:rsidRPr="00CA6686" w:rsidRDefault="00CA6686" w:rsidP="00CA6686">
      <w:pPr>
        <w:numPr>
          <w:ilvl w:val="0"/>
          <w:numId w:val="10"/>
        </w:numPr>
      </w:pPr>
      <w:r w:rsidRPr="00CA6686">
        <w:rPr>
          <w:b/>
          <w:bCs/>
        </w:rPr>
        <w:t xml:space="preserve">How should fraud, misdiagnosis, psychological effects, unknown natural causes, and preternatural </w:t>
      </w:r>
      <w:proofErr w:type="gramStart"/>
      <w:r w:rsidRPr="00CA6686">
        <w:rPr>
          <w:b/>
          <w:bCs/>
        </w:rPr>
        <w:t>agency</w:t>
      </w:r>
      <w:proofErr w:type="gramEnd"/>
      <w:r w:rsidRPr="00CA6686">
        <w:rPr>
          <w:b/>
          <w:bCs/>
        </w:rPr>
        <w:t xml:space="preserve"> be excluded or weighed?</w:t>
      </w:r>
      <w:r w:rsidRPr="00CA6686">
        <w:br/>
        <w:t>They are competing possibilities that must be investigated rather than dismissed by religious enthusiasm. Misdiagnosis can make an ordinary recovery appear extraordinary; psychological and psychosomatic processes can alter symptoms; fraud and perceptual error can create false events; unknown natural causes remain genuine possibilities; and traditional Catholic ontology adds superior created spiritual agencies to the hypothesis space. None of these alternatives wins merely by being possible, but neither may they be ignored. A serious miracle judgment emerges only after the relevant alternatives have been proportionately assessed.</w:t>
      </w:r>
    </w:p>
    <w:p w14:paraId="5DD3D0FB" w14:textId="77777777" w:rsidR="00CA6686" w:rsidRPr="00CA6686" w:rsidRDefault="00CA6686" w:rsidP="00CA6686">
      <w:pPr>
        <w:numPr>
          <w:ilvl w:val="0"/>
          <w:numId w:val="10"/>
        </w:numPr>
      </w:pPr>
      <w:r w:rsidRPr="00CA6686">
        <w:rPr>
          <w:b/>
          <w:bCs/>
        </w:rPr>
        <w:t>Can science establish that a miracle occurred, or can it only establish the limits of available natural explanations?</w:t>
      </w:r>
      <w:r w:rsidRPr="00CA6686">
        <w:br/>
        <w:t xml:space="preserve">Science and medicine can establish important components of the case, but the manuscript does not ask </w:t>
      </w:r>
      <w:r w:rsidRPr="00CA6686">
        <w:lastRenderedPageBreak/>
        <w:t xml:space="preserve">them to make the entire theological judgment. Medicine can establish diagnosis, prognosis, treatment, recovery, permanence, and the inadequacy of known physiological explanations. That yields a negative causal judgment: certain created explanations fail. The further judgment that an effect is genuinely miraculous, and especially that it should be attributed to God, is metaphysical and theological. </w:t>
      </w:r>
      <w:proofErr w:type="gramStart"/>
      <w:r w:rsidRPr="00CA6686">
        <w:t>Thus</w:t>
      </w:r>
      <w:proofErr w:type="gramEnd"/>
      <w:r w:rsidRPr="00CA6686">
        <w:t xml:space="preserve"> </w:t>
      </w:r>
      <w:r w:rsidRPr="00CA6686">
        <w:rPr>
          <w:b/>
          <w:bCs/>
        </w:rPr>
        <w:t>medical inexplicability is evidence relevant to miracle discernment, not identical with proof of miracle</w:t>
      </w:r>
      <w:r w:rsidRPr="00CA6686">
        <w:t>.</w:t>
      </w:r>
    </w:p>
    <w:p w14:paraId="2205035A" w14:textId="77777777" w:rsidR="00CA6686" w:rsidRPr="00CA6686" w:rsidRDefault="00CA6686" w:rsidP="00CA6686">
      <w:pPr>
        <w:numPr>
          <w:ilvl w:val="0"/>
          <w:numId w:val="10"/>
        </w:numPr>
      </w:pPr>
      <w:r w:rsidRPr="00CA6686">
        <w:rPr>
          <w:b/>
          <w:bCs/>
        </w:rPr>
        <w:t>Why does wonder belong to miracle, and why is astonishment by itself insufficient evidence of divine action?</w:t>
      </w:r>
      <w:r w:rsidRPr="00CA6686">
        <w:br/>
        <w:t xml:space="preserve">The very word </w:t>
      </w:r>
      <w:proofErr w:type="spellStart"/>
      <w:r w:rsidRPr="00CA6686">
        <w:rPr>
          <w:i/>
          <w:iCs/>
        </w:rPr>
        <w:t>miraculum</w:t>
      </w:r>
      <w:proofErr w:type="spellEnd"/>
      <w:r w:rsidRPr="00CA6686">
        <w:t xml:space="preserve"> is associated with wonder: we encounter a manifest effect while its cause is hidden. But ordinary ignorance can also cause wonder. An eclipse may astonish someone ignorant of astronomy without being miraculous. Accordingly, wonder properly initiates causal inquiry rather than completing it. The movement is from encounter, to astonishment, to investigation, to possible recognition of divine agency, and </w:t>
      </w:r>
      <w:proofErr w:type="gramStart"/>
      <w:r w:rsidRPr="00CA6686">
        <w:t>only then</w:t>
      </w:r>
      <w:proofErr w:type="gramEnd"/>
      <w:r w:rsidRPr="00CA6686">
        <w:t xml:space="preserve"> to interpretation as sign. </w:t>
      </w:r>
      <w:r w:rsidRPr="00CA6686">
        <w:rPr>
          <w:b/>
          <w:bCs/>
        </w:rPr>
        <w:t>Astonishment is not revelation.</w:t>
      </w:r>
    </w:p>
    <w:p w14:paraId="355E6931" w14:textId="77777777" w:rsidR="00CA6686" w:rsidRPr="00CA6686" w:rsidRDefault="00CA6686" w:rsidP="00CA6686">
      <w:pPr>
        <w:numPr>
          <w:ilvl w:val="0"/>
          <w:numId w:val="10"/>
        </w:numPr>
      </w:pPr>
      <w:r w:rsidRPr="00CA6686">
        <w:rPr>
          <w:b/>
          <w:bCs/>
        </w:rPr>
        <w:t>What is the difference between a miracle, a miraculous sign, and divine testimony?</w:t>
      </w:r>
      <w:r w:rsidRPr="00CA6686">
        <w:br/>
        <w:t xml:space="preserve">This is one of the manuscript’s central distinctions. A miracle is </w:t>
      </w:r>
      <w:proofErr w:type="gramStart"/>
      <w:r w:rsidRPr="00CA6686">
        <w:t>miraculous by reason</w:t>
      </w:r>
      <w:proofErr w:type="gramEnd"/>
      <w:r w:rsidRPr="00CA6686">
        <w:t xml:space="preserve"> of its </w:t>
      </w:r>
      <w:r w:rsidRPr="00CA6686">
        <w:rPr>
          <w:b/>
          <w:bCs/>
        </w:rPr>
        <w:t>causal relation to the created order</w:t>
      </w:r>
      <w:r w:rsidRPr="00CA6686">
        <w:t xml:space="preserve">. It functions as a sign insofar as the event intelligibly manifests something beyond its bare occurrence. A miraculous sign becomes divine testimony only where the circumstances warrant interpreting it as divine confirmation or attestation. The same event can therefore be considered </w:t>
      </w:r>
      <w:proofErr w:type="gramStart"/>
      <w:r w:rsidRPr="00CA6686">
        <w:t>causally</w:t>
      </w:r>
      <w:proofErr w:type="gramEnd"/>
      <w:r w:rsidRPr="00CA6686">
        <w:t xml:space="preserve"> </w:t>
      </w:r>
      <w:r w:rsidRPr="00CA6686">
        <w:rPr>
          <w:i/>
          <w:iCs/>
        </w:rPr>
        <w:t>qua</w:t>
      </w:r>
      <w:r w:rsidRPr="00CA6686">
        <w:t xml:space="preserve"> miracle, semiotically </w:t>
      </w:r>
      <w:r w:rsidRPr="00CA6686">
        <w:rPr>
          <w:i/>
          <w:iCs/>
        </w:rPr>
        <w:t>qua</w:t>
      </w:r>
      <w:r w:rsidRPr="00CA6686">
        <w:t xml:space="preserve"> sign, and </w:t>
      </w:r>
      <w:proofErr w:type="spellStart"/>
      <w:r w:rsidRPr="00CA6686">
        <w:t>attestatively</w:t>
      </w:r>
      <w:proofErr w:type="spellEnd"/>
      <w:r w:rsidRPr="00CA6686">
        <w:t xml:space="preserve"> </w:t>
      </w:r>
      <w:r w:rsidRPr="00CA6686">
        <w:rPr>
          <w:i/>
          <w:iCs/>
        </w:rPr>
        <w:t>qua</w:t>
      </w:r>
      <w:r w:rsidRPr="00CA6686">
        <w:t xml:space="preserve"> testimony. Not every miracle is vindicatory.</w:t>
      </w:r>
    </w:p>
    <w:p w14:paraId="01F639F2" w14:textId="77777777" w:rsidR="00CA6686" w:rsidRPr="00CA6686" w:rsidRDefault="00CA6686" w:rsidP="00CA6686">
      <w:pPr>
        <w:numPr>
          <w:ilvl w:val="0"/>
          <w:numId w:val="10"/>
        </w:numPr>
      </w:pPr>
      <w:r w:rsidRPr="00CA6686">
        <w:rPr>
          <w:b/>
          <w:bCs/>
        </w:rPr>
        <w:t>What makes a miracle “vindicatory”?</w:t>
      </w:r>
      <w:r w:rsidRPr="00CA6686">
        <w:br/>
        <w:t xml:space="preserve">A vindicatory miracle is one whose circumstances give sufficient reason to understand the divine action as confirming some determinate object: a proclaimed truth, a messenger, a mission, sanctity, or another religious claim. “Vindicatory miracle” is an analytical label rather than a fixed magisterial technical term, but the underlying structure is deeply traditional. Aquinas distinguishes miracles used to confirm proclaimed truth from miracles manifesting holiness, while </w:t>
      </w:r>
      <w:proofErr w:type="spellStart"/>
      <w:r w:rsidRPr="00CA6686">
        <w:t>Lambertini</w:t>
      </w:r>
      <w:proofErr w:type="spellEnd"/>
      <w:r w:rsidRPr="00CA6686">
        <w:t xml:space="preserve"> develops the same structure canonically. Vindication therefore concerns </w:t>
      </w:r>
      <w:r w:rsidRPr="00CA6686">
        <w:rPr>
          <w:b/>
          <w:bCs/>
        </w:rPr>
        <w:t>what the miracle is ordered to attest</w:t>
      </w:r>
      <w:r w:rsidRPr="00CA6686">
        <w:t>, not merely the fact that God acted.</w:t>
      </w:r>
    </w:p>
    <w:p w14:paraId="5E19B4C8" w14:textId="77777777" w:rsidR="00CA6686" w:rsidRPr="00CA6686" w:rsidRDefault="00CA6686" w:rsidP="00CA6686">
      <w:pPr>
        <w:numPr>
          <w:ilvl w:val="0"/>
          <w:numId w:val="10"/>
        </w:numPr>
      </w:pPr>
      <w:r w:rsidRPr="00CA6686">
        <w:rPr>
          <w:b/>
          <w:bCs/>
        </w:rPr>
        <w:t xml:space="preserve">If a miracle functions as a sign, how do we determine what it </w:t>
      </w:r>
      <w:proofErr w:type="gramStart"/>
      <w:r w:rsidRPr="00CA6686">
        <w:rPr>
          <w:b/>
          <w:bCs/>
        </w:rPr>
        <w:t>actually signifies</w:t>
      </w:r>
      <w:proofErr w:type="gramEnd"/>
      <w:r w:rsidRPr="00CA6686">
        <w:rPr>
          <w:b/>
          <w:bCs/>
        </w:rPr>
        <w:t>?</w:t>
      </w:r>
      <w:r w:rsidRPr="00CA6686">
        <w:br/>
        <w:t>Meaning must arise from the intelligible relation between the event and its context. Antecedent prayer or prediction, timing, location, explicit invocation, devotional focus, relics, prior intention, public circumstances, scriptural setting, and other features can make one interpretation more warranted than another. Mere coexistence is insufficient: something happening in a Catholic church does not automatically signify the truth of everything Catholicism teaches. The interpretive relation must be present in the event’s actual history rather than imposed afterward.</w:t>
      </w:r>
    </w:p>
    <w:p w14:paraId="1B393B85" w14:textId="77777777" w:rsidR="00CA6686" w:rsidRPr="00CA6686" w:rsidRDefault="00CA6686" w:rsidP="00CA6686">
      <w:pPr>
        <w:numPr>
          <w:ilvl w:val="0"/>
          <w:numId w:val="10"/>
        </w:numPr>
      </w:pPr>
      <w:r w:rsidRPr="00CA6686">
        <w:rPr>
          <w:b/>
          <w:bCs/>
        </w:rPr>
        <w:t xml:space="preserve">What is the difference between the semantic scope of a miracle and its </w:t>
      </w:r>
      <w:proofErr w:type="spellStart"/>
      <w:r w:rsidRPr="00CA6686">
        <w:rPr>
          <w:b/>
          <w:bCs/>
        </w:rPr>
        <w:t>attestative</w:t>
      </w:r>
      <w:proofErr w:type="spellEnd"/>
      <w:r w:rsidRPr="00CA6686">
        <w:rPr>
          <w:b/>
          <w:bCs/>
        </w:rPr>
        <w:t xml:space="preserve"> scope?</w:t>
      </w:r>
      <w:r w:rsidRPr="00CA6686">
        <w:br/>
        <w:t>“Semantic scope” names the range of realities an event can reasonably manifest or signify. “</w:t>
      </w:r>
      <w:proofErr w:type="spellStart"/>
      <w:r w:rsidRPr="00CA6686">
        <w:t>Attestative</w:t>
      </w:r>
      <w:proofErr w:type="spellEnd"/>
      <w:r w:rsidRPr="00CA6686">
        <w:t xml:space="preserve"> scope” is narrower: it concerns what the event warrants us in treating God as actually confirming or accrediting. A miraculous healing might manifest mercy, providence, eschatological hope, and divine benevolence while formally attesting only one specific object, such as the intercession of a particular </w:t>
      </w:r>
      <w:r w:rsidRPr="00CA6686">
        <w:lastRenderedPageBreak/>
        <w:t xml:space="preserve">saint. </w:t>
      </w:r>
      <w:proofErr w:type="gramStart"/>
      <w:r w:rsidRPr="00CA6686">
        <w:t>Thus</w:t>
      </w:r>
      <w:proofErr w:type="gramEnd"/>
      <w:r w:rsidRPr="00CA6686">
        <w:t xml:space="preserve"> </w:t>
      </w:r>
      <w:r w:rsidRPr="00CA6686">
        <w:rPr>
          <w:b/>
          <w:bCs/>
        </w:rPr>
        <w:t>signification can be richer than vindication</w:t>
      </w:r>
      <w:r w:rsidRPr="00CA6686">
        <w:t>. These are analytical distinctions used to clarify the traditional material, not magisterial technical vocabulary.</w:t>
      </w:r>
    </w:p>
    <w:p w14:paraId="7DAD2625" w14:textId="77777777" w:rsidR="00CA6686" w:rsidRPr="00CA6686" w:rsidRDefault="00CA6686" w:rsidP="00CA6686">
      <w:pPr>
        <w:numPr>
          <w:ilvl w:val="0"/>
          <w:numId w:val="10"/>
        </w:numPr>
      </w:pPr>
      <w:r w:rsidRPr="00CA6686">
        <w:rPr>
          <w:b/>
          <w:bCs/>
        </w:rPr>
        <w:t>How can invocation, prediction, timing, location, relics, devotional focus, and surrounding circumstances identify the object a miracle is alleged to attest?</w:t>
      </w:r>
      <w:r w:rsidRPr="00CA6686">
        <w:br/>
        <w:t xml:space="preserve">They provide what might be called the event’s evidential address. </w:t>
      </w:r>
      <w:proofErr w:type="spellStart"/>
      <w:r w:rsidRPr="00CA6686">
        <w:t>Lambertini’s</w:t>
      </w:r>
      <w:proofErr w:type="spellEnd"/>
      <w:r w:rsidRPr="00CA6686">
        <w:t xml:space="preserve"> canonization analysis shows this particularly clearly: if one servant of God is explicitly invoked and an extraordinary effect follows in the appropriate circumstances, the invocation helps identify whose intercession is at issue. If several saints are invoked indiscriminately, attribution becomes weaker or underdetermined. Likewise, a prediction fulfilled at the relevant time may be more semantically specific than an event arbitrarily associated with a claim decades later. The point is to establish the miracle </w:t>
      </w:r>
      <w:r w:rsidRPr="00CA6686">
        <w:rPr>
          <w:b/>
          <w:bCs/>
        </w:rPr>
        <w:t xml:space="preserve">in </w:t>
      </w:r>
      <w:proofErr w:type="spellStart"/>
      <w:r w:rsidRPr="00CA6686">
        <w:rPr>
          <w:b/>
          <w:bCs/>
        </w:rPr>
        <w:t>individuo</w:t>
      </w:r>
      <w:proofErr w:type="spellEnd"/>
      <w:r w:rsidRPr="00CA6686">
        <w:t xml:space="preserve">, with respect to the </w:t>
      </w:r>
      <w:proofErr w:type="gramStart"/>
      <w:r w:rsidRPr="00CA6686">
        <w:t>particular object</w:t>
      </w:r>
      <w:proofErr w:type="gramEnd"/>
      <w:r w:rsidRPr="00CA6686">
        <w:t xml:space="preserve"> allegedly attested.</w:t>
      </w:r>
    </w:p>
    <w:p w14:paraId="769D488F" w14:textId="77777777" w:rsidR="00CA6686" w:rsidRPr="00CA6686" w:rsidRDefault="00CA6686" w:rsidP="00CA6686">
      <w:pPr>
        <w:numPr>
          <w:ilvl w:val="0"/>
          <w:numId w:val="10"/>
        </w:numPr>
      </w:pPr>
      <w:r w:rsidRPr="00CA6686">
        <w:rPr>
          <w:b/>
          <w:bCs/>
        </w:rPr>
        <w:t xml:space="preserve">Can a miracle </w:t>
      </w:r>
      <w:proofErr w:type="gramStart"/>
      <w:r w:rsidRPr="00CA6686">
        <w:rPr>
          <w:b/>
          <w:bCs/>
        </w:rPr>
        <w:t>attest</w:t>
      </w:r>
      <w:proofErr w:type="gramEnd"/>
      <w:r w:rsidRPr="00CA6686">
        <w:rPr>
          <w:b/>
          <w:bCs/>
        </w:rPr>
        <w:t xml:space="preserve"> the truth of a doctrine without attesting the holiness of the person through whom it </w:t>
      </w:r>
      <w:proofErr w:type="gramStart"/>
      <w:r w:rsidRPr="00CA6686">
        <w:rPr>
          <w:b/>
          <w:bCs/>
        </w:rPr>
        <w:t>occurs, or</w:t>
      </w:r>
      <w:proofErr w:type="gramEnd"/>
      <w:r w:rsidRPr="00CA6686">
        <w:rPr>
          <w:b/>
          <w:bCs/>
        </w:rPr>
        <w:t xml:space="preserve"> attest holiness without validating everything that person believed?</w:t>
      </w:r>
      <w:r w:rsidRPr="00CA6686">
        <w:br/>
        <w:t>Yes, and the manuscript regards this as indispensable. A sinful preacher could be involved in a miracle confirming something true without thereby being declared holy. Conversely, a miracle attesting a saint’s sanctity does not turn every private theological, political, scientific, or prudential opinion of that saint into revelation. Doctrinal vindication and hagiological vindication have different objects. The evidential conclusion must therefore remain indexed to the thing attested.</w:t>
      </w:r>
    </w:p>
    <w:p w14:paraId="0AF57E2E" w14:textId="77777777" w:rsidR="00CA6686" w:rsidRPr="00CA6686" w:rsidRDefault="00CA6686" w:rsidP="00CA6686">
      <w:pPr>
        <w:numPr>
          <w:ilvl w:val="0"/>
          <w:numId w:val="10"/>
        </w:numPr>
      </w:pPr>
      <w:r w:rsidRPr="00CA6686">
        <w:rPr>
          <w:b/>
          <w:bCs/>
        </w:rPr>
        <w:t>Can sinners, heretics, schismatics, non-Christians, or people outside visible Catholic communion be involved in genuine miracles?</w:t>
      </w:r>
      <w:r w:rsidRPr="00CA6686">
        <w:br/>
        <w:t xml:space="preserve">Yes, at least in principle. The manuscript draws upon Augustine, Aquinas, Lambertini, and Catholic ecclesiology to distinguish God’s freedom to act through or for a person from divine endorsement of that person’s entire religious situation. </w:t>
      </w:r>
      <w:proofErr w:type="spellStart"/>
      <w:r w:rsidRPr="00CA6686">
        <w:t>Lambertini</w:t>
      </w:r>
      <w:proofErr w:type="spellEnd"/>
      <w:r w:rsidRPr="00CA6686">
        <w:t xml:space="preserve"> explicitly entertains divine miraculous action involving pagans, heretics, or schismatics when some true good or truth is thereby served. Divine agency is not sociologically confined to Catholic membership. What remains restricted is </w:t>
      </w:r>
      <w:r w:rsidRPr="00CA6686">
        <w:rPr>
          <w:b/>
          <w:bCs/>
        </w:rPr>
        <w:t>the content of divine attestation</w:t>
      </w:r>
      <w:r w:rsidRPr="00CA6686">
        <w:t>: God does not certify error as error.</w:t>
      </w:r>
    </w:p>
    <w:p w14:paraId="06F6514E" w14:textId="77777777" w:rsidR="00CA6686" w:rsidRPr="00CA6686" w:rsidRDefault="00CA6686" w:rsidP="00CA6686">
      <w:pPr>
        <w:numPr>
          <w:ilvl w:val="0"/>
          <w:numId w:val="10"/>
        </w:numPr>
      </w:pPr>
      <w:r w:rsidRPr="00CA6686">
        <w:rPr>
          <w:b/>
          <w:bCs/>
        </w:rPr>
        <w:t>If genuine miracles occur outside Catholicism, does that count as evidence for the religions in which they occur?</w:t>
      </w:r>
      <w:r w:rsidRPr="00CA6686">
        <w:br/>
        <w:t xml:space="preserve">Potentially, but only according to what the event </w:t>
      </w:r>
      <w:proofErr w:type="gramStart"/>
      <w:r w:rsidRPr="00CA6686">
        <w:t>actually attests</w:t>
      </w:r>
      <w:proofErr w:type="gramEnd"/>
      <w:r w:rsidRPr="00CA6686">
        <w:t xml:space="preserve">. A Muslim, Hindu, Protestant, Orthodox Christian, Mormon, and Catholic might each pray for divine mercy and receive extraordinary healing without God thereby endorsing six incompatible </w:t>
      </w:r>
      <w:proofErr w:type="spellStart"/>
      <w:r w:rsidRPr="00CA6686">
        <w:t>ecclesiologies</w:t>
      </w:r>
      <w:proofErr w:type="spellEnd"/>
      <w:r w:rsidRPr="00CA6686">
        <w:t xml:space="preserve">. The events might attest that God is merciful, hears prayer, or providentially cares for human beings. A more specifically religious conclusion would require correspondingly greater semantic and </w:t>
      </w:r>
      <w:proofErr w:type="spellStart"/>
      <w:r w:rsidRPr="00CA6686">
        <w:t>attestative</w:t>
      </w:r>
      <w:proofErr w:type="spellEnd"/>
      <w:r w:rsidRPr="00CA6686">
        <w:t xml:space="preserve"> specificity. </w:t>
      </w:r>
      <w:proofErr w:type="gramStart"/>
      <w:r w:rsidRPr="00CA6686">
        <w:t>Thus</w:t>
      </w:r>
      <w:proofErr w:type="gramEnd"/>
      <w:r w:rsidRPr="00CA6686">
        <w:t xml:space="preserve"> a miracle in a religious context can provide evidence relevant to that context without functioning as an unrestricted divine endorsement of the whole system.</w:t>
      </w:r>
    </w:p>
    <w:p w14:paraId="3299BF5B" w14:textId="77777777" w:rsidR="00CA6686" w:rsidRPr="00CA6686" w:rsidRDefault="00CA6686" w:rsidP="00CA6686">
      <w:pPr>
        <w:numPr>
          <w:ilvl w:val="0"/>
          <w:numId w:val="10"/>
        </w:numPr>
      </w:pPr>
      <w:r w:rsidRPr="00CA6686">
        <w:rPr>
          <w:b/>
          <w:bCs/>
        </w:rPr>
        <w:t xml:space="preserve">Do miracle claims across contradictory religions cancel one another </w:t>
      </w:r>
      <w:proofErr w:type="gramStart"/>
      <w:r w:rsidRPr="00CA6686">
        <w:rPr>
          <w:b/>
          <w:bCs/>
        </w:rPr>
        <w:t>out, or</w:t>
      </w:r>
      <w:proofErr w:type="gramEnd"/>
      <w:r w:rsidRPr="00CA6686">
        <w:rPr>
          <w:b/>
          <w:bCs/>
        </w:rPr>
        <w:t xml:space="preserve"> must each miracle’s actual object of attestation first be determined?</w:t>
      </w:r>
      <w:r w:rsidRPr="00CA6686">
        <w:br/>
        <w:t xml:space="preserve">They do not cancel merely because their recipients belong to contradictory religions. Cancellation would follow only if equally warranted genuine divine testimonies </w:t>
      </w:r>
      <w:proofErr w:type="gramStart"/>
      <w:r w:rsidRPr="00CA6686">
        <w:t>actually attested</w:t>
      </w:r>
      <w:proofErr w:type="gramEnd"/>
      <w:r w:rsidRPr="00CA6686">
        <w:t xml:space="preserve"> contradictory propositions. Before reaching that stage, the investigator must determine what each event signifies and what, more narrowly, it attests. Many purported rival miracles may turn out to concern shared truths or divine </w:t>
      </w:r>
      <w:r w:rsidRPr="00CA6686">
        <w:lastRenderedPageBreak/>
        <w:t>benefaction rather than competing doctrines. The manuscript therefore rejects both “all rival miracles are false” and “all miracle reports are equally validating.”</w:t>
      </w:r>
    </w:p>
    <w:p w14:paraId="4F4ECB5E" w14:textId="77777777" w:rsidR="00CA6686" w:rsidRPr="00CA6686" w:rsidRDefault="00CA6686" w:rsidP="00CA6686">
      <w:pPr>
        <w:numPr>
          <w:ilvl w:val="0"/>
          <w:numId w:val="10"/>
        </w:numPr>
      </w:pPr>
      <w:r w:rsidRPr="00CA6686">
        <w:rPr>
          <w:b/>
          <w:bCs/>
        </w:rPr>
        <w:t>Can God perform a genuine miracle in circumstances that would reasonably authenticate false doctrine, false sanctity, or religious error?</w:t>
      </w:r>
      <w:r w:rsidRPr="00CA6686">
        <w:br/>
        <w:t xml:space="preserve">On the manuscript’s reconstruction of Aquinas and Lambertini, no, within the providential economy God has </w:t>
      </w:r>
      <w:proofErr w:type="gramStart"/>
      <w:r w:rsidRPr="00CA6686">
        <w:t>actually established</w:t>
      </w:r>
      <w:proofErr w:type="gramEnd"/>
      <w:r w:rsidRPr="00CA6686">
        <w:t xml:space="preserve">. The </w:t>
      </w:r>
      <w:proofErr w:type="gramStart"/>
      <w:r w:rsidRPr="00CA6686">
        <w:t>prince’s-seal</w:t>
      </w:r>
      <w:proofErr w:type="gramEnd"/>
      <w:r w:rsidRPr="00CA6686">
        <w:t xml:space="preserve"> analogy is important: if a ruler knowingly supplies his seal in circumstances where it will reasonably authenticate a forgery, he becomes implicated in that certification. Analogously, divine veracity excludes God’s knowingly producing a genuine miracle whose prudently unavoidable </w:t>
      </w:r>
      <w:proofErr w:type="spellStart"/>
      <w:r w:rsidRPr="00CA6686">
        <w:t>attestative</w:t>
      </w:r>
      <w:proofErr w:type="spellEnd"/>
      <w:r w:rsidRPr="00CA6686">
        <w:t xml:space="preserve"> significance is falsehood. This claim concerns divine testimony, not the mere occurrence of divine benefaction in an imperfect or erroneous religious setting.</w:t>
      </w:r>
    </w:p>
    <w:p w14:paraId="1CDCAFAA" w14:textId="77777777" w:rsidR="00CA6686" w:rsidRPr="00CA6686" w:rsidRDefault="00CA6686" w:rsidP="00CA6686">
      <w:pPr>
        <w:numPr>
          <w:ilvl w:val="0"/>
          <w:numId w:val="10"/>
        </w:numPr>
      </w:pPr>
      <w:r w:rsidRPr="00CA6686">
        <w:rPr>
          <w:b/>
          <w:bCs/>
        </w:rPr>
        <w:t>Could an apparent miracle contradict established revelation or constitute genuine evidence against Catholicism?</w:t>
      </w:r>
      <w:r w:rsidRPr="00CA6686">
        <w:br/>
        <w:t xml:space="preserve">An apparent </w:t>
      </w:r>
      <w:proofErr w:type="gramStart"/>
      <w:r w:rsidRPr="00CA6686">
        <w:t>counter-sign</w:t>
      </w:r>
      <w:proofErr w:type="gramEnd"/>
      <w:r w:rsidRPr="00CA6686">
        <w:t xml:space="preserve"> certainly could count as evidence that must be investigated. Catholicism cannot simply define inconvenient evidence away. But if an event were genuinely divine testimony, divine veracity would prevent God from simultaneously attesting contradictory propositions. </w:t>
      </w:r>
      <w:proofErr w:type="gramStart"/>
      <w:r w:rsidRPr="00CA6686">
        <w:t>Thus</w:t>
      </w:r>
      <w:proofErr w:type="gramEnd"/>
      <w:r w:rsidRPr="00CA6686">
        <w:t xml:space="preserve"> an apparent contradiction would force examination of the historical report, causal attribution, miraculous status, interpretation, or prior claim of revelation. At the apologetic level, sufficiently strong contrary evidence would place genuine pressure on the Catholic framework rather than being epistemically irrelevant.</w:t>
      </w:r>
    </w:p>
    <w:p w14:paraId="594BD06B" w14:textId="77777777" w:rsidR="00CA6686" w:rsidRPr="00CA6686" w:rsidRDefault="00CA6686" w:rsidP="00CA6686">
      <w:pPr>
        <w:numPr>
          <w:ilvl w:val="0"/>
          <w:numId w:val="10"/>
        </w:numPr>
      </w:pPr>
      <w:r w:rsidRPr="00CA6686">
        <w:rPr>
          <w:b/>
          <w:bCs/>
        </w:rPr>
        <w:t>How can a Catholic theory of miracles remain genuinely open to counterevidence rather than explaining every rival miracle away as fraud, coincidence, or demonic activity?</w:t>
      </w:r>
      <w:r w:rsidRPr="00CA6686">
        <w:br/>
        <w:t>By applying substantially symmetrical evidential standards. Catholic and non-Catholic claims alike must face scrutiny concerning witnesses, documentation, medicine, fraud, psychology, ordinary causes, prediction, invocation, timing, independence, and semantic clarity. “Demons” cannot function as an automatic disposal category for inconvenient evidence merely because traditional ontology allows preternatural agents. The manuscript explicitly rejects a method in which Catholic cases are presumed divine and increasingly impressive rival cases are successively labeled coincidence, deception, or demons. A theological prediction is legitimate; an unfalsifiable escape mechanism is not.</w:t>
      </w:r>
    </w:p>
    <w:p w14:paraId="4C877389" w14:textId="77777777" w:rsidR="00CA6686" w:rsidRPr="00CA6686" w:rsidRDefault="00CA6686" w:rsidP="00CA6686">
      <w:pPr>
        <w:numPr>
          <w:ilvl w:val="0"/>
          <w:numId w:val="10"/>
        </w:numPr>
      </w:pPr>
      <w:r w:rsidRPr="00CA6686">
        <w:rPr>
          <w:b/>
          <w:bCs/>
        </w:rPr>
        <w:t xml:space="preserve">If a miracle </w:t>
      </w:r>
      <w:proofErr w:type="gramStart"/>
      <w:r w:rsidRPr="00CA6686">
        <w:rPr>
          <w:b/>
          <w:bCs/>
        </w:rPr>
        <w:t>attests</w:t>
      </w:r>
      <w:proofErr w:type="gramEnd"/>
      <w:r w:rsidRPr="00CA6686">
        <w:rPr>
          <w:b/>
          <w:bCs/>
        </w:rPr>
        <w:t xml:space="preserve"> a truth, person, or mission, when does that evidence legitimately extend to the authority of an office, Church, or wider religious body?</w:t>
      </w:r>
      <w:r w:rsidRPr="00CA6686">
        <w:br/>
        <w:t xml:space="preserve">Only when an additional inferential bridge is warranted. Attestation of proposition P does not automatically authenticate every institution associated with P. One must distinguish attestation of a truth, attestation of a person, attestation of a mission, authorization of an office or community, and specification of the extent of that authority. Evidence can move from one level to another when the attested content itself commissions, identifies, presupposes, or otherwise supports that further authority claim. </w:t>
      </w:r>
      <w:proofErr w:type="gramStart"/>
      <w:r w:rsidRPr="00CA6686">
        <w:t>Thus</w:t>
      </w:r>
      <w:proofErr w:type="gramEnd"/>
      <w:r w:rsidRPr="00CA6686">
        <w:t xml:space="preserve"> a Marian miracle does not by itself establish papal infallibility, and a canonization miracle does not establish an unrelated dogma.</w:t>
      </w:r>
    </w:p>
    <w:p w14:paraId="0368205F" w14:textId="77777777" w:rsidR="00CA6686" w:rsidRPr="00CA6686" w:rsidRDefault="00CA6686" w:rsidP="00CA6686">
      <w:pPr>
        <w:numPr>
          <w:ilvl w:val="0"/>
          <w:numId w:val="10"/>
        </w:numPr>
      </w:pPr>
      <w:r w:rsidRPr="00CA6686">
        <w:rPr>
          <w:b/>
          <w:bCs/>
        </w:rPr>
        <w:t xml:space="preserve">What role do miracles play in faith: are they proofs, revelations, motives </w:t>
      </w:r>
      <w:proofErr w:type="gramStart"/>
      <w:r w:rsidRPr="00CA6686">
        <w:rPr>
          <w:b/>
          <w:bCs/>
        </w:rPr>
        <w:t>of</w:t>
      </w:r>
      <w:proofErr w:type="gramEnd"/>
      <w:r w:rsidRPr="00CA6686">
        <w:rPr>
          <w:b/>
          <w:bCs/>
        </w:rPr>
        <w:t xml:space="preserve"> credibility, or something else?</w:t>
      </w:r>
      <w:r w:rsidRPr="00CA6686">
        <w:br/>
        <w:t xml:space="preserve">They can function as </w:t>
      </w:r>
      <w:r w:rsidRPr="00CA6686">
        <w:rPr>
          <w:b/>
          <w:bCs/>
        </w:rPr>
        <w:t>motives of credibility</w:t>
      </w:r>
      <w:r w:rsidRPr="00CA6686">
        <w:t xml:space="preserve">, providing rational grounds for recognizing a purported divine revelation or messenger as credible. They do not ordinarily make mysteries such as the Trinity </w:t>
      </w:r>
      <w:r w:rsidRPr="00CA6686">
        <w:lastRenderedPageBreak/>
        <w:t xml:space="preserve">intrinsically demonstrable as geometrical theorems. Nor do they replace the formal motive of supernatural faith, which Catholic theology locates in the authority of God revealing, with the inward assistance of grace. Miracles can therefore make assent reasonable without turning faith into either blind fideism or involuntary scientific compulsion. This is why miracle </w:t>
      </w:r>
      <w:proofErr w:type="gramStart"/>
      <w:r w:rsidRPr="00CA6686">
        <w:t>evidence</w:t>
      </w:r>
      <w:proofErr w:type="gramEnd"/>
      <w:r w:rsidRPr="00CA6686">
        <w:t xml:space="preserve"> and the act of faith must be distinguished even when they cooperate.</w:t>
      </w:r>
    </w:p>
    <w:p w14:paraId="4CAE8892" w14:textId="77777777" w:rsidR="00CA6686" w:rsidRPr="00CA6686" w:rsidRDefault="00CA6686" w:rsidP="00CA6686">
      <w:pPr>
        <w:numPr>
          <w:ilvl w:val="0"/>
          <w:numId w:val="10"/>
        </w:numPr>
      </w:pPr>
      <w:r w:rsidRPr="00CA6686">
        <w:rPr>
          <w:b/>
          <w:bCs/>
        </w:rPr>
        <w:t>What is the relationship between miracles and the sacramental economy, and why should sacraments not be treated as miracles simply because they are supernatural?</w:t>
      </w:r>
      <w:r w:rsidRPr="00CA6686">
        <w:br/>
        <w:t>Sacramental efficacy and miraculous manifestation belong to different theological orders. A sacrament is efficacious because Christ acts according to his institution; it does not become real because an empirically extraordinary effect occurs. Baptism remains baptism without spectacle, absolution remains efficacious without unusual feeling, and the Eucharist remains the Eucharist without visible prodigy. A miracle may accompany or manifest sacramental reality, but it does not constitute sacramental efficacy. The manuscript therefore guards against turning Catholic sacramental realism into a theology of paranormal verification.</w:t>
      </w:r>
    </w:p>
    <w:p w14:paraId="5EBA1B62" w14:textId="77777777" w:rsidR="00CA6686" w:rsidRPr="00CA6686" w:rsidRDefault="00CA6686" w:rsidP="00CA6686">
      <w:pPr>
        <w:numPr>
          <w:ilvl w:val="0"/>
          <w:numId w:val="10"/>
        </w:numPr>
      </w:pPr>
      <w:r w:rsidRPr="00CA6686">
        <w:rPr>
          <w:b/>
          <w:bCs/>
        </w:rPr>
        <w:t xml:space="preserve">What exactly would a Eucharistic miracle establish, given that Catholicism already holds the Real Presence to be true independently of any </w:t>
      </w:r>
      <w:proofErr w:type="gramStart"/>
      <w:r w:rsidRPr="00CA6686">
        <w:rPr>
          <w:b/>
          <w:bCs/>
        </w:rPr>
        <w:t>extraordinary sensible</w:t>
      </w:r>
      <w:proofErr w:type="gramEnd"/>
      <w:r w:rsidRPr="00CA6686">
        <w:rPr>
          <w:b/>
          <w:bCs/>
        </w:rPr>
        <w:t xml:space="preserve"> phenomenon?</w:t>
      </w:r>
      <w:r w:rsidRPr="00CA6686">
        <w:br/>
        <w:t xml:space="preserve">A genuine Eucharistic miracle would be </w:t>
      </w:r>
      <w:r w:rsidRPr="00CA6686">
        <w:rPr>
          <w:b/>
          <w:bCs/>
        </w:rPr>
        <w:t>manifestative or vindicatory, not constitutive</w:t>
      </w:r>
      <w:r w:rsidRPr="00CA6686">
        <w:t xml:space="preserve">. Christ does not become more really or more substantially present because an extraordinary phenomenon occurs. On Catholic premises, the Real Presence already follows from Christ’s institution and the Church’s apostolic-sacramental faith. The extraordinary effect could call attention to, manifest, or perhaps vindicate some aspect of a reality already sacramentally present. </w:t>
      </w:r>
      <w:proofErr w:type="gramStart"/>
      <w:r w:rsidRPr="00CA6686">
        <w:t>Therefore</w:t>
      </w:r>
      <w:proofErr w:type="gramEnd"/>
      <w:r w:rsidRPr="00CA6686">
        <w:t xml:space="preserve"> the miracle is epistemically downstream from the sacrament rather than ontologically foundational to it.</w:t>
      </w:r>
    </w:p>
    <w:p w14:paraId="24B97058" w14:textId="77777777" w:rsidR="00CA6686" w:rsidRPr="00CA6686" w:rsidRDefault="00CA6686" w:rsidP="00CA6686">
      <w:pPr>
        <w:numPr>
          <w:ilvl w:val="0"/>
          <w:numId w:val="10"/>
        </w:numPr>
      </w:pPr>
      <w:r w:rsidRPr="00CA6686">
        <w:rPr>
          <w:b/>
          <w:bCs/>
        </w:rPr>
        <w:t>Why does God sometimes heal miraculously while apparently leaving equally deserving people unhealed, and how can miracles remain compatible with divine hiddenness and suffering?</w:t>
      </w:r>
      <w:r w:rsidRPr="00CA6686">
        <w:br/>
        <w:t>The manuscript refuses the inference that the unhealed must lack sufficient faith or divine favor. Miraculous healing is an eschatological sign, not a universal promise that mortality and suffering will already disappear within history. Even the miraculously healed eventually die; Lazarus was restored to mortal life. Healing therefore anticipates the final restoration promised in resurrection without fully realizing it here and now. A miracle may disclose a particular providential good while leaving the wider mystery of unequal suffering unresolved, and it may manifest divine agency without abolishing divine hiddenness.</w:t>
      </w:r>
    </w:p>
    <w:p w14:paraId="7917AF77" w14:textId="77777777" w:rsidR="00CA6686" w:rsidRPr="00CA6686" w:rsidRDefault="00CA6686" w:rsidP="00CA6686">
      <w:pPr>
        <w:numPr>
          <w:ilvl w:val="0"/>
          <w:numId w:val="10"/>
        </w:numPr>
      </w:pPr>
      <w:r w:rsidRPr="00CA6686">
        <w:rPr>
          <w:b/>
          <w:bCs/>
        </w:rPr>
        <w:t>How should individual miracles finally be situated within the larger Catholic case centered on Christ, the Resurrection, apostolic testimony, the sacramental Church, sanctity, historical continuity, and dependency-sensitive convergence of signs?</w:t>
      </w:r>
      <w:r w:rsidRPr="00CA6686">
        <w:br/>
        <w:t xml:space="preserve">They should be treated as elements within a larger, hierarchically ordered evidential complex rather than isolated supernatural “proof tokens.” The Resurrection occupies a uniquely central position because its signification belongs intrinsically to the apostolic claim about Christ’s identity, mission, and eschatological victory. Later miracles are secondary signs within that Paschal horizon. Their evidential force depends upon reliability, specificity, independence, and convergence, while related pieces of evidence must not be </w:t>
      </w:r>
      <w:proofErr w:type="gramStart"/>
      <w:r w:rsidRPr="00CA6686">
        <w:t>double-counted</w:t>
      </w:r>
      <w:proofErr w:type="gramEnd"/>
      <w:r w:rsidRPr="00CA6686">
        <w:t xml:space="preserve"> merely because the same underlying datum appears in several forms. </w:t>
      </w:r>
      <w:proofErr w:type="gramStart"/>
      <w:r w:rsidRPr="00CA6686">
        <w:t>Thus</w:t>
      </w:r>
      <w:proofErr w:type="gramEnd"/>
      <w:r w:rsidRPr="00CA6686">
        <w:t xml:space="preserve"> the Catholic question is not “Who has the most miracles?” but whether Christ, apostolic witness, Church, sacraments, sanctity, historical continuity, and genuinely independent extraordinary </w:t>
      </w:r>
      <w:r w:rsidRPr="00CA6686">
        <w:lastRenderedPageBreak/>
        <w:t>signs form a coherent convergent pattern better explained by the Catholic account than by its competitors.</w:t>
      </w:r>
    </w:p>
    <w:p w14:paraId="1CB35DB8" w14:textId="77777777" w:rsidR="00CA6686" w:rsidRPr="00CA6686" w:rsidRDefault="00CA6686" w:rsidP="00CA6686">
      <w:pPr>
        <w:ind w:left="360" w:firstLine="288"/>
      </w:pPr>
      <w:r w:rsidRPr="00CA6686">
        <w:t>Taken together, the thirty answers yield a compact statement of the manuscript’s governing logic:</w:t>
      </w:r>
    </w:p>
    <w:p w14:paraId="281F2E7E" w14:textId="77777777" w:rsidR="00CA6686" w:rsidRPr="00CA6686" w:rsidRDefault="00CA6686" w:rsidP="00CA6686">
      <w:pPr>
        <w:ind w:left="360" w:firstLine="288"/>
      </w:pPr>
      <w:r w:rsidRPr="00CA6686">
        <w:rPr>
          <w:b/>
          <w:bCs/>
        </w:rPr>
        <w:t>A miracle must first be established as an event, then understood causally, then attributed, then interpreted. Only some miracles function as signs; only some miraculous signs function as divine testimony; and the evidential force of such testimony extends only as far as its warranted object. From there, any move toward doctrine, sanctity, authority, or an entire ecclesial claim requires further warranted inference.</w:t>
      </w:r>
    </w:p>
    <w:p w14:paraId="4F4758A9" w14:textId="77777777" w:rsidR="00CA6686" w:rsidRPr="00CA6686" w:rsidRDefault="00CA6686" w:rsidP="00CA6686">
      <w:pPr>
        <w:ind w:left="360" w:firstLine="288"/>
      </w:pPr>
      <w:r w:rsidRPr="00CA6686">
        <w:t xml:space="preserve">That is what makes this </w:t>
      </w:r>
      <w:proofErr w:type="gramStart"/>
      <w:r w:rsidRPr="00CA6686">
        <w:t>particular theology</w:t>
      </w:r>
      <w:proofErr w:type="gramEnd"/>
      <w:r w:rsidRPr="00CA6686">
        <w:t xml:space="preserve"> of miracle resistant to both credulity and reductionism. It can affirm genuine miraculous action without treating every anomaly as divine, recognize divine action outside visible Catholic communion without relativizing truth, and assign miracles genuine evidential force without making them either the foundation of revelation or an automatic proof of everything religiously associated with them.</w:t>
      </w:r>
    </w:p>
    <w:p w14:paraId="6497FE36" w14:textId="77777777" w:rsidR="00CA6686" w:rsidRDefault="00CA6686">
      <w:pPr>
        <w:ind w:left="360" w:firstLine="288"/>
      </w:pPr>
    </w:p>
    <w:sectPr w:rsidR="00CA6686" w:rsidSect="00034616">
      <w:headerReference w:type="default" r:id="rId8"/>
      <w:footerReference w:type="default" r:id="rId9"/>
      <w:pgSz w:w="12240" w:h="15840"/>
      <w:pgMar w:top="1224" w:right="1368" w:bottom="1152" w:left="13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9E664" w14:textId="77777777" w:rsidR="00603F6D" w:rsidRDefault="00603F6D">
      <w:pPr>
        <w:spacing w:after="0" w:line="240" w:lineRule="auto"/>
      </w:pPr>
      <w:r>
        <w:separator/>
      </w:r>
    </w:p>
  </w:endnote>
  <w:endnote w:type="continuationSeparator" w:id="0">
    <w:p w14:paraId="3B71EC6F" w14:textId="77777777" w:rsidR="00603F6D" w:rsidRDefault="0060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044E" w14:textId="77777777" w:rsidR="003956E2" w:rsidRDefault="00000000">
    <w:pPr>
      <w:pStyle w:val="Footer"/>
      <w:jc w:val="center"/>
    </w:pPr>
    <w:r>
      <w:fldChar w:fldCharType="begin"/>
    </w:r>
    <w:r>
      <w:instrText xml:space="preserve"> PAGE </w:instrText>
    </w:r>
    <w:r>
      <w:fldChar w:fldCharType="separate"/>
    </w:r>
    <w:r w:rsidR="006B42A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70C5" w14:textId="77777777" w:rsidR="00603F6D" w:rsidRDefault="00603F6D">
      <w:pPr>
        <w:spacing w:after="0" w:line="240" w:lineRule="auto"/>
      </w:pPr>
      <w:r>
        <w:separator/>
      </w:r>
    </w:p>
  </w:footnote>
  <w:footnote w:type="continuationSeparator" w:id="0">
    <w:p w14:paraId="3C538DDB" w14:textId="77777777" w:rsidR="00603F6D" w:rsidRDefault="00603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FD50" w14:textId="77777777" w:rsidR="003956E2" w:rsidRDefault="00000000">
    <w:pPr>
      <w:pStyle w:val="Header"/>
      <w:jc w:val="center"/>
    </w:pPr>
    <w:r>
      <w:rPr>
        <w:smallCaps/>
        <w:sz w:val="16"/>
      </w:rPr>
      <w:t>MIRACLE AND DIVINE TESTIMONY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C67A19"/>
    <w:multiLevelType w:val="multilevel"/>
    <w:tmpl w:val="B720F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0800338">
    <w:abstractNumId w:val="8"/>
  </w:num>
  <w:num w:numId="2" w16cid:durableId="589583578">
    <w:abstractNumId w:val="6"/>
  </w:num>
  <w:num w:numId="3" w16cid:durableId="1545287564">
    <w:abstractNumId w:val="5"/>
  </w:num>
  <w:num w:numId="4" w16cid:durableId="1747729304">
    <w:abstractNumId w:val="4"/>
  </w:num>
  <w:num w:numId="5" w16cid:durableId="1346402118">
    <w:abstractNumId w:val="7"/>
  </w:num>
  <w:num w:numId="6" w16cid:durableId="1977101215">
    <w:abstractNumId w:val="3"/>
  </w:num>
  <w:num w:numId="7" w16cid:durableId="509636600">
    <w:abstractNumId w:val="2"/>
  </w:num>
  <w:num w:numId="8" w16cid:durableId="106316428">
    <w:abstractNumId w:val="1"/>
  </w:num>
  <w:num w:numId="9" w16cid:durableId="1411004360">
    <w:abstractNumId w:val="0"/>
  </w:num>
  <w:num w:numId="10" w16cid:durableId="1389645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56E2"/>
    <w:rsid w:val="00603F6D"/>
    <w:rsid w:val="006B42A3"/>
    <w:rsid w:val="007D2EC2"/>
    <w:rsid w:val="00AA1D8D"/>
    <w:rsid w:val="00B47730"/>
    <w:rsid w:val="00C06261"/>
    <w:rsid w:val="00CA6686"/>
    <w:rsid w:val="00CB0664"/>
    <w:rsid w:val="00ED40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7A89C3"/>
  <w14:defaultImageDpi w14:val="300"/>
  <w15:docId w15:val="{DA55793C-ACAD-4ECB-A346-7D0A2947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59" w:lineRule="auto"/>
    </w:pPr>
    <w:rPr>
      <w:rFonts w:ascii="EB Garamond" w:hAnsi="EB Garamond"/>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4F81BD" w:themeColor="accent1"/>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pPr>
    <w:rPr>
      <w:rFonts w:asciiTheme="majorHAnsi" w:eastAsiaTheme="majorEastAsia" w:hAnsiTheme="majorHAnsi" w:cstheme="majorBidi"/>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lockQuote">
    <w:name w:val="Block Quote"/>
    <w:pPr>
      <w:spacing w:before="100" w:after="140"/>
      <w:ind w:left="504" w:right="360"/>
    </w:pPr>
    <w:rPr>
      <w:rFonts w:ascii="EB Garamond" w:hAnsi="EB Garamond"/>
      <w:i/>
      <w:sz w:val="21"/>
    </w:rPr>
  </w:style>
  <w:style w:type="paragraph" w:customStyle="1" w:styleId="SourceNote">
    <w:name w:val="Source Note"/>
    <w:pPr>
      <w:spacing w:before="100" w:after="160"/>
    </w:pPr>
    <w:rPr>
      <w:rFonts w:ascii="EB Garamond" w:hAnsi="EB Garamond"/>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30506</Words>
  <Characters>173885</Characters>
  <Application>Microsoft Office Word</Application>
  <DocSecurity>0</DocSecurity>
  <Lines>1449</Lines>
  <Paragraphs>407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Miracle and Divine Testimony: A Catholic Theology of Divine Manifestation, Discernment, and Vindication</dc:title>
  <dc:subject>Light theological refinement within a deeply informed Catholic framework</dc:subject>
  <dc:creator>python-docx</dc:creator>
  <cp:keywords>miracles, Catholic theology, Lambertini, Benedict XIV, Aquinas, divine testimony, vindication</cp:keywords>
  <dc:description>generated by python-docx</dc:description>
  <cp:lastModifiedBy>Robert Lovechild</cp:lastModifiedBy>
  <cp:revision>5</cp:revision>
  <dcterms:created xsi:type="dcterms:W3CDTF">2013-12-23T23:15:00Z</dcterms:created>
  <dcterms:modified xsi:type="dcterms:W3CDTF">2026-09-10T05:42:00Z</dcterms:modified>
  <cp:category/>
</cp:coreProperties>
</file>